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6F" w:rsidRDefault="00420358">
      <w:pPr>
        <w:spacing w:after="313" w:line="259" w:lineRule="auto"/>
        <w:ind w:left="-184" w:firstLine="0"/>
      </w:pPr>
      <w:r>
        <w:rPr>
          <w:noProof/>
        </w:rPr>
        <w:drawing>
          <wp:inline distT="0" distB="0" distL="0" distR="0">
            <wp:extent cx="6825272" cy="1883359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5272" cy="188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56F" w:rsidRDefault="00420358">
      <w:pPr>
        <w:spacing w:after="0"/>
      </w:pP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06/L – 114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zyrtarët</w:t>
      </w:r>
      <w:proofErr w:type="spellEnd"/>
      <w:r>
        <w:t xml:space="preserve"> </w:t>
      </w:r>
      <w:proofErr w:type="spellStart"/>
      <w:r>
        <w:t>publikë</w:t>
      </w:r>
      <w:proofErr w:type="spellEnd"/>
      <w:r>
        <w:t xml:space="preserve">, </w:t>
      </w:r>
      <w:proofErr w:type="spellStart"/>
      <w:r>
        <w:t>Neni</w:t>
      </w:r>
      <w:proofErr w:type="spellEnd"/>
      <w:r>
        <w:t xml:space="preserve"> 38 (1,2,3 </w:t>
      </w:r>
      <w:proofErr w:type="spellStart"/>
      <w:r>
        <w:t>dhe</w:t>
      </w:r>
      <w:proofErr w:type="spellEnd"/>
      <w:r>
        <w:t xml:space="preserve"> 4)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Rregullores</w:t>
      </w:r>
      <w:proofErr w:type="spellEnd"/>
      <w:r>
        <w:t xml:space="preserve"> (QRK) NR. 16/2020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pranimin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karrierën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shërbimin</w:t>
      </w:r>
      <w:proofErr w:type="spellEnd"/>
      <w:r>
        <w:t xml:space="preserve"> civil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Kosovë</w:t>
      </w:r>
      <w:proofErr w:type="spellEnd"/>
      <w:r>
        <w:t xml:space="preserve">, </w:t>
      </w:r>
      <w:proofErr w:type="spellStart"/>
      <w:r>
        <w:t>Neni</w:t>
      </w:r>
      <w:proofErr w:type="spellEnd"/>
      <w:r>
        <w:t xml:space="preserve"> 40 </w:t>
      </w:r>
      <w:proofErr w:type="spellStart"/>
      <w:r>
        <w:t>Ministria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Komunitete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Kthim</w:t>
      </w:r>
      <w:proofErr w:type="spellEnd"/>
      <w:r>
        <w:t xml:space="preserve"> </w:t>
      </w:r>
      <w:proofErr w:type="spellStart"/>
      <w:r>
        <w:t>shpall</w:t>
      </w:r>
      <w:proofErr w:type="spellEnd"/>
      <w:r>
        <w:t>:</w:t>
      </w:r>
    </w:p>
    <w:p w:rsidR="002E356F" w:rsidRDefault="00420358">
      <w:pPr>
        <w:spacing w:after="325" w:line="259" w:lineRule="auto"/>
        <w:ind w:left="1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76885" cy="12700"/>
                <wp:effectExtent l="0" t="0" r="0" b="0"/>
                <wp:docPr id="2040" name="Group 2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885" cy="12700"/>
                          <a:chOff x="0" y="0"/>
                          <a:chExt cx="6776885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6776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6885">
                                <a:moveTo>
                                  <a:pt x="0" y="0"/>
                                </a:moveTo>
                                <a:lnTo>
                                  <a:pt x="677688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8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0" style="width:533.613pt;height:1pt;mso-position-horizontal-relative:char;mso-position-vertical-relative:line" coordsize="67768,127">
                <v:shape id="Shape 34" style="position:absolute;width:67768;height:0;left:0;top:0;" coordsize="6776885,0" path="m0,0l6776885,0">
                  <v:stroke weight="1pt" endcap="flat" joinstyle="miter" miterlimit="10" on="true" color="#00008b"/>
                  <v:fill on="false" color="#000000" opacity="0"/>
                </v:shape>
              </v:group>
            </w:pict>
          </mc:Fallback>
        </mc:AlternateContent>
      </w:r>
    </w:p>
    <w:p w:rsidR="002E356F" w:rsidRDefault="00420358">
      <w:pPr>
        <w:pStyle w:val="Heading1"/>
      </w:pPr>
      <w:r>
        <w:t xml:space="preserve"> </w:t>
      </w:r>
      <w:proofErr w:type="spellStart"/>
      <w:r>
        <w:t>Konkurs</w:t>
      </w:r>
      <w:proofErr w:type="spellEnd"/>
    </w:p>
    <w:p w:rsidR="002E356F" w:rsidRDefault="00420358">
      <w:pPr>
        <w:spacing w:after="242" w:line="259" w:lineRule="auto"/>
        <w:ind w:left="14" w:firstLine="0"/>
      </w:pPr>
      <w:proofErr w:type="spellStart"/>
      <w:r>
        <w:rPr>
          <w:b/>
          <w:sz w:val="28"/>
        </w:rPr>
        <w:t>Lëvizje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brenda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kategorisë</w:t>
      </w:r>
      <w:proofErr w:type="spellEnd"/>
    </w:p>
    <w:p w:rsidR="002E356F" w:rsidRDefault="00420358">
      <w:pPr>
        <w:spacing w:after="385" w:line="259" w:lineRule="auto"/>
        <w:ind w:left="12" w:firstLine="0"/>
      </w:pPr>
      <w:proofErr w:type="spellStart"/>
      <w:r>
        <w:rPr>
          <w:i/>
          <w:color w:val="4682B4"/>
        </w:rPr>
        <w:t>Të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drejtë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për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aplikim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në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këtë</w:t>
      </w:r>
      <w:proofErr w:type="spellEnd"/>
      <w:r>
        <w:rPr>
          <w:i/>
          <w:color w:val="4682B4"/>
        </w:rPr>
        <w:t xml:space="preserve"> procedure </w:t>
      </w:r>
      <w:proofErr w:type="spellStart"/>
      <w:r>
        <w:rPr>
          <w:i/>
          <w:color w:val="4682B4"/>
        </w:rPr>
        <w:t>kanë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vetëm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nëpunësit</w:t>
      </w:r>
      <w:proofErr w:type="spellEnd"/>
      <w:r>
        <w:rPr>
          <w:i/>
          <w:color w:val="4682B4"/>
        </w:rPr>
        <w:t xml:space="preserve"> civil </w:t>
      </w:r>
      <w:proofErr w:type="spellStart"/>
      <w:r>
        <w:rPr>
          <w:i/>
          <w:color w:val="4682B4"/>
        </w:rPr>
        <w:t>ekzistues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të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së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njëjtës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kategori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të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punësuar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në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të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njëjtin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apo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në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një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tjetër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institucion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të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shërbimit</w:t>
      </w:r>
      <w:proofErr w:type="spellEnd"/>
      <w:r>
        <w:rPr>
          <w:i/>
          <w:color w:val="4682B4"/>
        </w:rPr>
        <w:t xml:space="preserve"> civil.</w:t>
      </w:r>
    </w:p>
    <w:tbl>
      <w:tblPr>
        <w:tblStyle w:val="TableGrid"/>
        <w:tblW w:w="9737" w:type="dxa"/>
        <w:tblInd w:w="12" w:type="dxa"/>
        <w:tblLook w:val="04A0" w:firstRow="1" w:lastRow="0" w:firstColumn="1" w:lastColumn="0" w:noHBand="0" w:noVBand="1"/>
      </w:tblPr>
      <w:tblGrid>
        <w:gridCol w:w="5737"/>
        <w:gridCol w:w="4000"/>
      </w:tblGrid>
      <w:tr w:rsidR="002E356F">
        <w:trPr>
          <w:trHeight w:val="291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3" w:firstLine="0"/>
            </w:pPr>
            <w:proofErr w:type="spellStart"/>
            <w:r>
              <w:rPr>
                <w:b/>
              </w:rPr>
              <w:t>Titulli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pozitës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punës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32AF">
            <w:pPr>
              <w:spacing w:after="0" w:line="259" w:lineRule="auto"/>
              <w:ind w:left="0" w:firstLine="0"/>
            </w:pPr>
            <w:proofErr w:type="spellStart"/>
            <w:r>
              <w:t>Përkthyes</w:t>
            </w:r>
            <w:proofErr w:type="spellEnd"/>
            <w:r>
              <w:t xml:space="preserve"> </w:t>
            </w:r>
            <w:proofErr w:type="spellStart"/>
            <w:r>
              <w:t>shqip-se</w:t>
            </w:r>
            <w:r w:rsidR="00420358">
              <w:t>rbisht</w:t>
            </w:r>
            <w:proofErr w:type="spellEnd"/>
            <w:r>
              <w:t xml:space="preserve">- </w:t>
            </w:r>
            <w:proofErr w:type="spellStart"/>
            <w:r>
              <w:t>shqip</w:t>
            </w:r>
            <w:proofErr w:type="spellEnd"/>
          </w:p>
        </w:tc>
      </w:tr>
      <w:tr w:rsidR="002E356F">
        <w:trPr>
          <w:trHeight w:val="387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3" w:firstLine="0"/>
            </w:pPr>
            <w:proofErr w:type="spellStart"/>
            <w:r>
              <w:rPr>
                <w:b/>
              </w:rPr>
              <w:t>Klasa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pozitës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0" w:firstLine="0"/>
            </w:pPr>
            <w:proofErr w:type="spellStart"/>
            <w:r>
              <w:t>Profesional</w:t>
            </w:r>
            <w:proofErr w:type="spellEnd"/>
            <w:r>
              <w:t xml:space="preserve"> 2</w:t>
            </w:r>
          </w:p>
        </w:tc>
      </w:tr>
      <w:tr w:rsidR="002E356F">
        <w:trPr>
          <w:trHeight w:val="387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3" w:firstLine="0"/>
            </w:pPr>
            <w:proofErr w:type="spellStart"/>
            <w:r>
              <w:rPr>
                <w:b/>
              </w:rPr>
              <w:t>Koeficienti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Paga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0" w:firstLine="0"/>
            </w:pPr>
            <w:r>
              <w:t>7</w:t>
            </w:r>
          </w:p>
        </w:tc>
      </w:tr>
      <w:tr w:rsidR="002E356F">
        <w:trPr>
          <w:trHeight w:val="386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3" w:firstLine="0"/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kërkuar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0" w:firstLine="0"/>
            </w:pPr>
            <w:r>
              <w:t>1</w:t>
            </w:r>
          </w:p>
        </w:tc>
      </w:tr>
      <w:tr w:rsidR="002E356F">
        <w:trPr>
          <w:trHeight w:val="407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Data e </w:t>
            </w:r>
            <w:proofErr w:type="spellStart"/>
            <w:r>
              <w:rPr>
                <w:b/>
              </w:rPr>
              <w:t>njoftimit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1" w:firstLine="0"/>
            </w:pPr>
            <w:r>
              <w:t>23/11/2022</w:t>
            </w:r>
          </w:p>
        </w:tc>
      </w:tr>
      <w:tr w:rsidR="002E356F">
        <w:trPr>
          <w:trHeight w:val="366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3" w:firstLine="0"/>
            </w:pPr>
            <w:proofErr w:type="spellStart"/>
            <w:r>
              <w:rPr>
                <w:b/>
              </w:rPr>
              <w:t>Afati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aplikim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0" w:firstLine="0"/>
            </w:pPr>
            <w:r>
              <w:t>08/12/2022 - 15/12/2022</w:t>
            </w:r>
          </w:p>
        </w:tc>
      </w:tr>
      <w:tr w:rsidR="002E356F">
        <w:trPr>
          <w:trHeight w:val="386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3" w:firstLine="0"/>
            </w:pPr>
            <w:proofErr w:type="spellStart"/>
            <w:r>
              <w:rPr>
                <w:b/>
              </w:rPr>
              <w:t>Institucioni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0" w:firstLine="0"/>
            </w:pPr>
            <w:proofErr w:type="spellStart"/>
            <w:r>
              <w:t>Ministria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Komunitete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Kthim</w:t>
            </w:r>
            <w:proofErr w:type="spellEnd"/>
          </w:p>
        </w:tc>
      </w:tr>
      <w:tr w:rsidR="002E356F">
        <w:trPr>
          <w:trHeight w:val="1023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365" w:line="259" w:lineRule="auto"/>
              <w:ind w:left="3" w:firstLine="0"/>
            </w:pPr>
            <w:proofErr w:type="spellStart"/>
            <w:r>
              <w:rPr>
                <w:b/>
              </w:rPr>
              <w:t>Departamenti</w:t>
            </w:r>
            <w:proofErr w:type="spellEnd"/>
          </w:p>
          <w:p w:rsidR="002E356F" w:rsidRDefault="00420358">
            <w:pPr>
              <w:spacing w:after="0" w:line="259" w:lineRule="auto"/>
              <w:ind w:left="3" w:firstLine="0"/>
            </w:pPr>
            <w:proofErr w:type="spellStart"/>
            <w:r>
              <w:rPr>
                <w:b/>
              </w:rPr>
              <w:t>Divizioni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Departamenti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Financave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Shërbimeve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</w:p>
          <w:p w:rsidR="002E356F" w:rsidRDefault="00420358">
            <w:pPr>
              <w:spacing w:after="0" w:line="259" w:lineRule="auto"/>
              <w:ind w:left="0" w:firstLine="0"/>
            </w:pPr>
            <w:proofErr w:type="spellStart"/>
            <w:r>
              <w:t>Përgjithëshme</w:t>
            </w:r>
            <w:proofErr w:type="spellEnd"/>
          </w:p>
          <w:p w:rsidR="00D74E3C" w:rsidRDefault="00D74E3C">
            <w:pPr>
              <w:spacing w:after="0" w:line="259" w:lineRule="auto"/>
              <w:ind w:left="0" w:firstLine="0"/>
            </w:pPr>
            <w:proofErr w:type="spellStart"/>
            <w:r>
              <w:t>Divizioni</w:t>
            </w:r>
            <w:proofErr w:type="spellEnd"/>
            <w:r>
              <w:t xml:space="preserve"> per TI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Sherbime</w:t>
            </w:r>
            <w:proofErr w:type="spellEnd"/>
            <w:r>
              <w:t xml:space="preserve"> Logjistike</w:t>
            </w:r>
            <w:bookmarkStart w:id="0" w:name="_GoBack"/>
            <w:bookmarkEnd w:id="0"/>
          </w:p>
        </w:tc>
      </w:tr>
      <w:tr w:rsidR="002E356F">
        <w:trPr>
          <w:trHeight w:val="376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Vendi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punës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1" w:firstLine="0"/>
            </w:pPr>
            <w:proofErr w:type="spellStart"/>
            <w:r>
              <w:t>Fushë</w:t>
            </w:r>
            <w:proofErr w:type="spellEnd"/>
            <w:r>
              <w:t xml:space="preserve"> </w:t>
            </w:r>
            <w:proofErr w:type="spellStart"/>
            <w:r>
              <w:t>Kosovë</w:t>
            </w:r>
            <w:proofErr w:type="spellEnd"/>
          </w:p>
        </w:tc>
      </w:tr>
      <w:tr w:rsidR="002E356F">
        <w:trPr>
          <w:trHeight w:val="393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3" w:firstLine="0"/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Referencës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0" w:firstLine="0"/>
            </w:pPr>
            <w:r>
              <w:t>RN00010412</w:t>
            </w:r>
          </w:p>
        </w:tc>
      </w:tr>
      <w:tr w:rsidR="002E356F">
        <w:trPr>
          <w:trHeight w:val="292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3" w:firstLine="0"/>
            </w:pPr>
            <w:proofErr w:type="spellStart"/>
            <w:r>
              <w:rPr>
                <w:b/>
              </w:rPr>
              <w:t>Kodi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E356F" w:rsidRDefault="00420358">
            <w:pPr>
              <w:spacing w:after="0" w:line="259" w:lineRule="auto"/>
              <w:ind w:left="0" w:firstLine="0"/>
            </w:pPr>
            <w:r>
              <w:t>RPC0004095</w:t>
            </w:r>
          </w:p>
        </w:tc>
      </w:tr>
    </w:tbl>
    <w:p w:rsidR="002E356F" w:rsidRDefault="00420358">
      <w:pPr>
        <w:pStyle w:val="Heading2"/>
        <w:ind w:left="181"/>
      </w:pPr>
      <w:r>
        <w:t xml:space="preserve">1. </w:t>
      </w:r>
      <w:proofErr w:type="spellStart"/>
      <w:r>
        <w:t>Përshkrimi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përgjithshëm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punës</w:t>
      </w:r>
      <w:proofErr w:type="spellEnd"/>
    </w:p>
    <w:p w:rsidR="002E356F" w:rsidRDefault="00420358">
      <w:pPr>
        <w:spacing w:after="577" w:line="259" w:lineRule="auto"/>
        <w:ind w:left="103" w:right="-8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10438" cy="12700"/>
                <wp:effectExtent l="0" t="0" r="0" b="0"/>
                <wp:docPr id="2377" name="Group 2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438" cy="12700"/>
                          <a:chOff x="0" y="0"/>
                          <a:chExt cx="6810438" cy="127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6810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438">
                                <a:moveTo>
                                  <a:pt x="0" y="0"/>
                                </a:moveTo>
                                <a:lnTo>
                                  <a:pt x="681043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7" style="width:536.255pt;height:1pt;mso-position-horizontal-relative:char;mso-position-vertical-relative:line" coordsize="68104,127">
                <v:shape id="Shape 103" style="position:absolute;width:68104;height:0;left:0;top:0;" coordsize="6810438,0" path="m0,0l6810438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2E356F" w:rsidRDefault="00420358">
      <w:pPr>
        <w:numPr>
          <w:ilvl w:val="0"/>
          <w:numId w:val="1"/>
        </w:numPr>
        <w:ind w:left="349" w:hanging="206"/>
      </w:pPr>
      <w:proofErr w:type="spellStart"/>
      <w:r>
        <w:t>Përkthen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dokumentacionin</w:t>
      </w:r>
      <w:proofErr w:type="spellEnd"/>
      <w:r>
        <w:t xml:space="preserve"> </w:t>
      </w:r>
      <w:proofErr w:type="spellStart"/>
      <w:r>
        <w:t>hyrës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dalës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MKK-</w:t>
      </w:r>
      <w:proofErr w:type="spellStart"/>
      <w:r>
        <w:t>së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nevojës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mban</w:t>
      </w:r>
      <w:proofErr w:type="spellEnd"/>
      <w:r>
        <w:t xml:space="preserve"> </w:t>
      </w:r>
      <w:proofErr w:type="spellStart"/>
      <w:r>
        <w:t>evidenca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tyre</w:t>
      </w:r>
      <w:proofErr w:type="spellEnd"/>
      <w:r>
        <w:t>;</w:t>
      </w:r>
    </w:p>
    <w:p w:rsidR="002E356F" w:rsidRDefault="00420358">
      <w:pPr>
        <w:numPr>
          <w:ilvl w:val="0"/>
          <w:numId w:val="1"/>
        </w:numPr>
        <w:ind w:left="349" w:hanging="206"/>
      </w:pPr>
      <w:proofErr w:type="spellStart"/>
      <w:r>
        <w:lastRenderedPageBreak/>
        <w:t>Përkthen</w:t>
      </w:r>
      <w:proofErr w:type="spellEnd"/>
      <w:r>
        <w:t xml:space="preserve"> </w:t>
      </w:r>
      <w:proofErr w:type="spellStart"/>
      <w:r>
        <w:t>profesionalisht</w:t>
      </w:r>
      <w:proofErr w:type="spellEnd"/>
      <w:r>
        <w:t xml:space="preserve"> </w:t>
      </w:r>
      <w:proofErr w:type="spellStart"/>
      <w:r>
        <w:t>materialet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gjuha</w:t>
      </w:r>
      <w:proofErr w:type="spellEnd"/>
      <w:r>
        <w:t xml:space="preserve"> </w:t>
      </w:r>
      <w:proofErr w:type="spellStart"/>
      <w:r>
        <w:t>shqipe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gjuhën</w:t>
      </w:r>
      <w:proofErr w:type="spellEnd"/>
      <w:r>
        <w:t xml:space="preserve"> </w:t>
      </w:r>
      <w:proofErr w:type="spellStart"/>
      <w:r>
        <w:t>serbe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anasjelltas</w:t>
      </w:r>
      <w:proofErr w:type="spellEnd"/>
      <w:r>
        <w:t xml:space="preserve">, me </w:t>
      </w:r>
      <w:proofErr w:type="spellStart"/>
      <w:r>
        <w:t>shkrim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konsekutive</w:t>
      </w:r>
      <w:proofErr w:type="spellEnd"/>
      <w:r>
        <w:t xml:space="preserve">, </w:t>
      </w:r>
      <w:proofErr w:type="spellStart"/>
      <w:r>
        <w:t>varësisht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kërkesat</w:t>
      </w:r>
      <w:proofErr w:type="spellEnd"/>
      <w:r>
        <w:t xml:space="preserve"> e </w:t>
      </w:r>
      <w:proofErr w:type="spellStart"/>
      <w:r>
        <w:t>ministrisë</w:t>
      </w:r>
      <w:proofErr w:type="spellEnd"/>
      <w:r>
        <w:t>;</w:t>
      </w:r>
    </w:p>
    <w:p w:rsidR="002E356F" w:rsidRDefault="00420358">
      <w:pPr>
        <w:numPr>
          <w:ilvl w:val="0"/>
          <w:numId w:val="1"/>
        </w:numPr>
        <w:ind w:left="349" w:hanging="206"/>
      </w:pPr>
      <w:proofErr w:type="spellStart"/>
      <w:r>
        <w:t>Përkthen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konsekutive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gjuha</w:t>
      </w:r>
      <w:proofErr w:type="spellEnd"/>
      <w:r>
        <w:t xml:space="preserve"> </w:t>
      </w:r>
      <w:proofErr w:type="spellStart"/>
      <w:r>
        <w:t>shqipe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gjuhën</w:t>
      </w:r>
      <w:proofErr w:type="spellEnd"/>
      <w:r>
        <w:t xml:space="preserve"> </w:t>
      </w:r>
      <w:proofErr w:type="spellStart"/>
      <w:r>
        <w:t>serbe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anasjelltas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takime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niveleve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ministrisë</w:t>
      </w:r>
      <w:proofErr w:type="spellEnd"/>
      <w:r>
        <w:t>;</w:t>
      </w:r>
    </w:p>
    <w:p w:rsidR="002E356F" w:rsidRDefault="00420358">
      <w:pPr>
        <w:numPr>
          <w:ilvl w:val="0"/>
          <w:numId w:val="1"/>
        </w:numPr>
        <w:ind w:left="349" w:hanging="206"/>
      </w:pPr>
      <w:proofErr w:type="spellStart"/>
      <w:r>
        <w:t>Mban</w:t>
      </w:r>
      <w:proofErr w:type="spellEnd"/>
      <w:r>
        <w:t xml:space="preserve"> </w:t>
      </w:r>
      <w:proofErr w:type="spellStart"/>
      <w:r>
        <w:t>shënime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sakta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materialet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përkthyer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zyre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ruan</w:t>
      </w:r>
      <w:proofErr w:type="spellEnd"/>
      <w:r>
        <w:t xml:space="preserve"> </w:t>
      </w:r>
      <w:proofErr w:type="spellStart"/>
      <w:r>
        <w:t>ato</w:t>
      </w:r>
      <w:proofErr w:type="spellEnd"/>
      <w:r>
        <w:t>;</w:t>
      </w:r>
    </w:p>
    <w:p w:rsidR="002E356F" w:rsidRDefault="00420358">
      <w:pPr>
        <w:numPr>
          <w:ilvl w:val="0"/>
          <w:numId w:val="1"/>
        </w:numPr>
        <w:ind w:left="349" w:hanging="206"/>
      </w:pPr>
      <w:proofErr w:type="spellStart"/>
      <w:r>
        <w:t>Gatishmëri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ofrojë</w:t>
      </w:r>
      <w:proofErr w:type="spellEnd"/>
      <w:r>
        <w:t xml:space="preserve"> </w:t>
      </w:r>
      <w:proofErr w:type="spellStart"/>
      <w:r>
        <w:t>ndihmë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çështje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përkthimeve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jashtë</w:t>
      </w:r>
      <w:proofErr w:type="spellEnd"/>
      <w:r>
        <w:t xml:space="preserve"> </w:t>
      </w:r>
      <w:proofErr w:type="spellStart"/>
      <w:r>
        <w:t>vendit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kërkesës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nevojës</w:t>
      </w:r>
      <w:proofErr w:type="spellEnd"/>
      <w:r>
        <w:t>;</w:t>
      </w:r>
    </w:p>
    <w:p w:rsidR="002E356F" w:rsidRDefault="00420358">
      <w:pPr>
        <w:numPr>
          <w:ilvl w:val="0"/>
          <w:numId w:val="1"/>
        </w:numPr>
        <w:spacing w:after="1148"/>
        <w:ind w:left="349" w:hanging="206"/>
      </w:pPr>
      <w:proofErr w:type="spellStart"/>
      <w:r>
        <w:t>Kryen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detyrë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arsyeshme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 pas </w:t>
      </w:r>
      <w:proofErr w:type="spellStart"/>
      <w:r>
        <w:t>kohe</w:t>
      </w:r>
      <w:proofErr w:type="spellEnd"/>
      <w:r>
        <w:t>.</w:t>
      </w:r>
    </w:p>
    <w:p w:rsidR="002E356F" w:rsidRDefault="00420358">
      <w:pPr>
        <w:pStyle w:val="Heading2"/>
        <w:ind w:left="181"/>
      </w:pPr>
      <w:r>
        <w:t xml:space="preserve">2. </w:t>
      </w:r>
      <w:proofErr w:type="spellStart"/>
      <w:r>
        <w:t>Kushtet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lëvizjen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kategorisë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kërkesat</w:t>
      </w:r>
      <w:proofErr w:type="spellEnd"/>
      <w:r>
        <w:t xml:space="preserve"> e </w:t>
      </w:r>
      <w:proofErr w:type="spellStart"/>
      <w:r>
        <w:t>veçanta</w:t>
      </w:r>
      <w:proofErr w:type="spellEnd"/>
    </w:p>
    <w:p w:rsidR="002E356F" w:rsidRDefault="00420358">
      <w:pPr>
        <w:spacing w:after="378" w:line="259" w:lineRule="auto"/>
        <w:ind w:left="103" w:right="-8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10426" cy="12700"/>
                <wp:effectExtent l="0" t="0" r="0" b="0"/>
                <wp:docPr id="2373" name="Group 2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426" cy="12700"/>
                          <a:chOff x="0" y="0"/>
                          <a:chExt cx="6810426" cy="1270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10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426">
                                <a:moveTo>
                                  <a:pt x="0" y="0"/>
                                </a:moveTo>
                                <a:lnTo>
                                  <a:pt x="681042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3" style="width:536.254pt;height:1pt;mso-position-horizontal-relative:char;mso-position-vertical-relative:line" coordsize="68104,127">
                <v:shape id="Shape 91" style="position:absolute;width:68104;height:0;left:0;top:0;" coordsize="6810426,0" path="m0,0l6810426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2E356F" w:rsidRDefault="00420358">
      <w:pPr>
        <w:numPr>
          <w:ilvl w:val="0"/>
          <w:numId w:val="2"/>
        </w:numPr>
        <w:spacing w:after="103"/>
        <w:ind w:hanging="360"/>
      </w:pPr>
      <w:proofErr w:type="spellStart"/>
      <w:proofErr w:type="gramStart"/>
      <w:r>
        <w:t>Të</w:t>
      </w:r>
      <w:proofErr w:type="spellEnd"/>
      <w:r>
        <w:t xml:space="preserve">  </w:t>
      </w:r>
      <w:proofErr w:type="spellStart"/>
      <w:r>
        <w:t>jetë</w:t>
      </w:r>
      <w:proofErr w:type="spellEnd"/>
      <w:proofErr w:type="gramEnd"/>
      <w:r>
        <w:t xml:space="preserve"> </w:t>
      </w:r>
      <w:proofErr w:type="spellStart"/>
      <w:r>
        <w:t>nëpunes</w:t>
      </w:r>
      <w:proofErr w:type="spellEnd"/>
      <w:r>
        <w:t xml:space="preserve"> </w:t>
      </w:r>
      <w:proofErr w:type="spellStart"/>
      <w:r>
        <w:t>civilë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njëjtës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cilen</w:t>
      </w:r>
      <w:proofErr w:type="spellEnd"/>
      <w:r>
        <w:t xml:space="preserve"> </w:t>
      </w:r>
      <w:proofErr w:type="spellStart"/>
      <w:r>
        <w:t>aplikon</w:t>
      </w:r>
      <w:proofErr w:type="spellEnd"/>
      <w:r>
        <w:t>.</w:t>
      </w:r>
    </w:p>
    <w:p w:rsidR="002E356F" w:rsidRDefault="00420358">
      <w:pPr>
        <w:numPr>
          <w:ilvl w:val="0"/>
          <w:numId w:val="2"/>
        </w:numPr>
        <w:spacing w:after="104"/>
        <w:ind w:hanging="360"/>
      </w:pP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jetë</w:t>
      </w:r>
      <w:proofErr w:type="spellEnd"/>
      <w:r>
        <w:t xml:space="preserve">  </w:t>
      </w:r>
      <w:proofErr w:type="spellStart"/>
      <w:r>
        <w:t>nëpunes</w:t>
      </w:r>
      <w:proofErr w:type="spellEnd"/>
      <w:proofErr w:type="gramEnd"/>
      <w:r>
        <w:t xml:space="preserve"> civil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konfirmuar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detyrë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lëvizjes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kategorisë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>.</w:t>
      </w:r>
    </w:p>
    <w:p w:rsidR="002E356F" w:rsidRDefault="00420358">
      <w:pPr>
        <w:numPr>
          <w:ilvl w:val="0"/>
          <w:numId w:val="2"/>
        </w:numPr>
        <w:spacing w:after="132"/>
        <w:ind w:hanging="360"/>
      </w:pP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ndëshkuar</w:t>
      </w:r>
      <w:proofErr w:type="spellEnd"/>
      <w:r>
        <w:t xml:space="preserve"> me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masë</w:t>
      </w:r>
      <w:proofErr w:type="spellEnd"/>
      <w:r>
        <w:t xml:space="preserve"> </w:t>
      </w:r>
      <w:proofErr w:type="spellStart"/>
      <w:r>
        <w:t>disiplinore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shuar</w:t>
      </w:r>
      <w:proofErr w:type="spellEnd"/>
      <w:r>
        <w:t xml:space="preserve"> </w:t>
      </w:r>
      <w:proofErr w:type="spellStart"/>
      <w:r>
        <w:t>ende</w:t>
      </w:r>
      <w:proofErr w:type="spellEnd"/>
      <w:r>
        <w:t>.</w:t>
      </w:r>
    </w:p>
    <w:p w:rsidR="002E356F" w:rsidRDefault="00420358">
      <w:pPr>
        <w:numPr>
          <w:ilvl w:val="0"/>
          <w:numId w:val="2"/>
        </w:numPr>
        <w:spacing w:after="104"/>
        <w:ind w:hanging="360"/>
      </w:pP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vlerësuar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paktën</w:t>
      </w:r>
      <w:proofErr w:type="spellEnd"/>
      <w:r>
        <w:t xml:space="preserve"> 'mire'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rezultatet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punë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paktën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viteve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fundit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>.</w:t>
      </w:r>
    </w:p>
    <w:p w:rsidR="002E356F" w:rsidRDefault="00420358">
      <w:pPr>
        <w:numPr>
          <w:ilvl w:val="0"/>
          <w:numId w:val="2"/>
        </w:numPr>
        <w:spacing w:after="217"/>
        <w:ind w:hanging="360"/>
      </w:pPr>
      <w:proofErr w:type="spellStart"/>
      <w:r>
        <w:t>Në</w:t>
      </w:r>
      <w:proofErr w:type="spellEnd"/>
      <w:r>
        <w:t xml:space="preserve">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konkurimit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levizje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kategorisë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vlerësuar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paktën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e </w:t>
      </w:r>
      <w:proofErr w:type="spellStart"/>
      <w:r>
        <w:t>fundit</w:t>
      </w:r>
      <w:proofErr w:type="spellEnd"/>
      <w:r>
        <w:t>.</w:t>
      </w:r>
    </w:p>
    <w:p w:rsidR="002E356F" w:rsidRDefault="00420358">
      <w:pPr>
        <w:pStyle w:val="Heading2"/>
        <w:ind w:left="181"/>
      </w:pPr>
      <w:r>
        <w:t xml:space="preserve">3. </w:t>
      </w:r>
      <w:proofErr w:type="spellStart"/>
      <w:r>
        <w:t>Kërkesat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formale</w:t>
      </w:r>
      <w:proofErr w:type="spellEnd"/>
    </w:p>
    <w:p w:rsidR="002E356F" w:rsidRDefault="00420358">
      <w:pPr>
        <w:spacing w:after="377" w:line="259" w:lineRule="auto"/>
        <w:ind w:left="125" w:right="-8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09" cy="12700"/>
                <wp:effectExtent l="0" t="0" r="0" b="0"/>
                <wp:docPr id="2365" name="Group 2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09" cy="12700"/>
                          <a:chOff x="0" y="0"/>
                          <a:chExt cx="6796709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796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09">
                                <a:moveTo>
                                  <a:pt x="0" y="0"/>
                                </a:moveTo>
                                <a:lnTo>
                                  <a:pt x="679670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5" style="width:535.174pt;height:1pt;mso-position-horizontal-relative:char;mso-position-vertical-relative:line" coordsize="67967,127">
                <v:shape id="Shape 60" style="position:absolute;width:67967;height:0;left:0;top:0;" coordsize="6796709,0" path="m0,0l6796709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2E356F" w:rsidRDefault="00420358">
      <w:pPr>
        <w:numPr>
          <w:ilvl w:val="0"/>
          <w:numId w:val="3"/>
        </w:numPr>
        <w:spacing w:after="6"/>
        <w:ind w:hanging="360"/>
      </w:pPr>
      <w:proofErr w:type="spellStart"/>
      <w:r>
        <w:t>Arsimimi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kërkuar</w:t>
      </w:r>
      <w:proofErr w:type="spellEnd"/>
      <w:r>
        <w:t xml:space="preserve">: </w:t>
      </w:r>
      <w:proofErr w:type="spellStart"/>
      <w:r>
        <w:t>Diplomë</w:t>
      </w:r>
      <w:proofErr w:type="spellEnd"/>
      <w:r>
        <w:t xml:space="preserve">/a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studimeve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(</w:t>
      </w:r>
      <w:proofErr w:type="spellStart"/>
      <w:r>
        <w:t>Fakulteti</w:t>
      </w:r>
      <w:proofErr w:type="spellEnd"/>
      <w:r>
        <w:t xml:space="preserve"> </w:t>
      </w:r>
      <w:proofErr w:type="spellStart"/>
      <w:r>
        <w:t>Filologjik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shkencat</w:t>
      </w:r>
      <w:proofErr w:type="spellEnd"/>
      <w:r>
        <w:t xml:space="preserve"> </w:t>
      </w:r>
      <w:proofErr w:type="spellStart"/>
      <w:r>
        <w:t>shoqërore</w:t>
      </w:r>
      <w:proofErr w:type="spellEnd"/>
      <w:r>
        <w:t xml:space="preserve">)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paktën</w:t>
      </w:r>
      <w:proofErr w:type="spellEnd"/>
      <w:r>
        <w:t xml:space="preserve"> 180 </w:t>
      </w:r>
      <w:proofErr w:type="spellStart"/>
      <w:r>
        <w:t>kredi</w:t>
      </w:r>
      <w:proofErr w:type="spellEnd"/>
      <w:r>
        <w:t xml:space="preserve">/ECTS </w:t>
      </w:r>
      <w:proofErr w:type="spellStart"/>
      <w:r>
        <w:t>apo</w:t>
      </w:r>
      <w:proofErr w:type="spellEnd"/>
      <w:r>
        <w:t xml:space="preserve"> </w:t>
      </w:r>
      <w:proofErr w:type="spellStart"/>
      <w:r>
        <w:t>ekuivalente</w:t>
      </w:r>
      <w:proofErr w:type="spellEnd"/>
      <w:r>
        <w:t xml:space="preserve"> me to. </w:t>
      </w:r>
    </w:p>
    <w:p w:rsidR="002E356F" w:rsidRDefault="00420358">
      <w:pPr>
        <w:numPr>
          <w:ilvl w:val="0"/>
          <w:numId w:val="3"/>
        </w:numPr>
        <w:ind w:hanging="360"/>
      </w:pPr>
      <w:proofErr w:type="spellStart"/>
      <w:r>
        <w:t>Përvoja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 xml:space="preserve"> e </w:t>
      </w:r>
      <w:proofErr w:type="spellStart"/>
      <w:r>
        <w:t>kërkuar</w:t>
      </w:r>
      <w:proofErr w:type="spellEnd"/>
      <w:r>
        <w:t xml:space="preserve">: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paku</w:t>
      </w:r>
      <w:proofErr w:type="spellEnd"/>
      <w:r>
        <w:t xml:space="preserve"> 2 (</w:t>
      </w:r>
      <w:proofErr w:type="spellStart"/>
      <w:r>
        <w:t>dy</w:t>
      </w:r>
      <w:proofErr w:type="spellEnd"/>
      <w:r>
        <w:t xml:space="preserve">) </w:t>
      </w:r>
      <w:proofErr w:type="spellStart"/>
      <w:r>
        <w:t>vite</w:t>
      </w:r>
      <w:proofErr w:type="spellEnd"/>
      <w:r>
        <w:t xml:space="preserve"> </w:t>
      </w:r>
      <w:proofErr w:type="spellStart"/>
      <w:r>
        <w:t>përvojë</w:t>
      </w:r>
      <w:proofErr w:type="spellEnd"/>
      <w:r>
        <w:t xml:space="preserve"> </w:t>
      </w:r>
      <w:proofErr w:type="spellStart"/>
      <w:r>
        <w:t>punenë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cilën</w:t>
      </w:r>
      <w:proofErr w:type="spellEnd"/>
      <w:r>
        <w:t xml:space="preserve"> </w:t>
      </w:r>
      <w:proofErr w:type="spellStart"/>
      <w:r>
        <w:t>zhvillohet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plotësimin</w:t>
      </w:r>
      <w:proofErr w:type="spellEnd"/>
      <w:r>
        <w:t xml:space="preserve"> e </w:t>
      </w:r>
      <w:proofErr w:type="spellStart"/>
      <w:r>
        <w:t>pozitës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lirë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. </w:t>
      </w:r>
    </w:p>
    <w:p w:rsidR="002E356F" w:rsidRDefault="00420358">
      <w:pPr>
        <w:pStyle w:val="Heading2"/>
        <w:ind w:left="181"/>
      </w:pPr>
      <w:r>
        <w:t xml:space="preserve">4. </w:t>
      </w:r>
      <w:proofErr w:type="spellStart"/>
      <w:r>
        <w:t>Kërkesat</w:t>
      </w:r>
      <w:proofErr w:type="spellEnd"/>
      <w:r>
        <w:t xml:space="preserve"> (</w:t>
      </w:r>
      <w:proofErr w:type="spellStart"/>
      <w:r>
        <w:t>Njohuri</w:t>
      </w:r>
      <w:proofErr w:type="spellEnd"/>
      <w:r>
        <w:t xml:space="preserve">, </w:t>
      </w:r>
      <w:proofErr w:type="spellStart"/>
      <w:r>
        <w:t>Aftësi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Cilësi</w:t>
      </w:r>
      <w:proofErr w:type="spellEnd"/>
      <w:r>
        <w:t xml:space="preserve">) e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nevojshme</w:t>
      </w:r>
      <w:proofErr w:type="spellEnd"/>
    </w:p>
    <w:p w:rsidR="002E356F" w:rsidRDefault="00420358">
      <w:pPr>
        <w:spacing w:after="378" w:line="259" w:lineRule="auto"/>
        <w:ind w:left="103" w:right="-8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10438" cy="12700"/>
                <wp:effectExtent l="0" t="0" r="0" b="0"/>
                <wp:docPr id="2370" name="Group 2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438" cy="12700"/>
                          <a:chOff x="0" y="0"/>
                          <a:chExt cx="6810438" cy="12700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6810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438">
                                <a:moveTo>
                                  <a:pt x="0" y="0"/>
                                </a:moveTo>
                                <a:lnTo>
                                  <a:pt x="681043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0" style="width:536.255pt;height:1pt;mso-position-horizontal-relative:char;mso-position-vertical-relative:line" coordsize="68104,127">
                <v:shape id="Shape 79" style="position:absolute;width:68104;height:0;left:0;top:0;" coordsize="6810438,0" path="m0,0l6810438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2E356F" w:rsidRDefault="00420358">
      <w:pPr>
        <w:numPr>
          <w:ilvl w:val="0"/>
          <w:numId w:val="4"/>
        </w:numPr>
        <w:spacing w:after="24"/>
        <w:ind w:hanging="360"/>
      </w:pPr>
      <w:proofErr w:type="spellStart"/>
      <w:r>
        <w:t>Njohuri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specializuara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  </w:t>
      </w:r>
    </w:p>
    <w:p w:rsidR="002E356F" w:rsidRDefault="00420358">
      <w:pPr>
        <w:numPr>
          <w:ilvl w:val="0"/>
          <w:numId w:val="4"/>
        </w:numPr>
        <w:spacing w:after="6"/>
        <w:ind w:hanging="360"/>
      </w:pPr>
      <w:proofErr w:type="spellStart"/>
      <w:r>
        <w:t>Nivel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njohurive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teknike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fushës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kuptuarit</w:t>
      </w:r>
      <w:proofErr w:type="spellEnd"/>
      <w:r>
        <w:t xml:space="preserve"> e </w:t>
      </w:r>
      <w:proofErr w:type="spellStart"/>
      <w:r>
        <w:t>fushave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ndërlidhen</w:t>
      </w:r>
      <w:proofErr w:type="spellEnd"/>
      <w:r>
        <w:t xml:space="preserve"> me </w:t>
      </w:r>
      <w:proofErr w:type="spellStart"/>
      <w:r>
        <w:t>detyrat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përgjegjësit</w:t>
      </w:r>
      <w:proofErr w:type="spellEnd"/>
      <w:r>
        <w:t xml:space="preserve">;  </w:t>
      </w:r>
    </w:p>
    <w:p w:rsidR="002E356F" w:rsidRDefault="00420358">
      <w:pPr>
        <w:numPr>
          <w:ilvl w:val="0"/>
          <w:numId w:val="4"/>
        </w:numPr>
        <w:spacing w:after="6"/>
        <w:ind w:hanging="360"/>
      </w:pPr>
      <w:proofErr w:type="spellStart"/>
      <w:r>
        <w:t>Njohuri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</w:t>
      </w:r>
      <w:proofErr w:type="spellStart"/>
      <w:r>
        <w:t>metodave</w:t>
      </w:r>
      <w:proofErr w:type="spellEnd"/>
      <w:r>
        <w:t xml:space="preserve"> </w:t>
      </w:r>
      <w:proofErr w:type="spellStart"/>
      <w:r>
        <w:t>kërkimore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ndihmojnë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përgatitjen</w:t>
      </w:r>
      <w:proofErr w:type="spellEnd"/>
      <w:r>
        <w:t xml:space="preserve"> e </w:t>
      </w:r>
      <w:proofErr w:type="spellStart"/>
      <w:r>
        <w:t>raporteve</w:t>
      </w:r>
      <w:proofErr w:type="spellEnd"/>
      <w:r>
        <w:t xml:space="preserve"> </w:t>
      </w:r>
      <w:proofErr w:type="spellStart"/>
      <w:r>
        <w:t>bazike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analitike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marrjen</w:t>
      </w:r>
      <w:proofErr w:type="spellEnd"/>
      <w:r>
        <w:t xml:space="preserve"> e </w:t>
      </w:r>
      <w:proofErr w:type="spellStart"/>
      <w:r>
        <w:t>vendimeve</w:t>
      </w:r>
      <w:proofErr w:type="spellEnd"/>
      <w:r>
        <w:t xml:space="preserve">; </w:t>
      </w:r>
    </w:p>
    <w:p w:rsidR="002E356F" w:rsidRDefault="00420358">
      <w:pPr>
        <w:numPr>
          <w:ilvl w:val="0"/>
          <w:numId w:val="4"/>
        </w:numPr>
        <w:spacing w:after="23"/>
        <w:ind w:hanging="360"/>
      </w:pPr>
      <w:proofErr w:type="spellStart"/>
      <w:r>
        <w:t>Aftësi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arsyetimit</w:t>
      </w:r>
      <w:proofErr w:type="spellEnd"/>
      <w:r>
        <w:t xml:space="preserve"> </w:t>
      </w:r>
      <w:proofErr w:type="spellStart"/>
      <w:r>
        <w:t>logjik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analizës</w:t>
      </w:r>
      <w:proofErr w:type="spellEnd"/>
      <w:r>
        <w:t xml:space="preserve">; </w:t>
      </w:r>
    </w:p>
    <w:p w:rsidR="002E356F" w:rsidRDefault="00420358">
      <w:pPr>
        <w:numPr>
          <w:ilvl w:val="0"/>
          <w:numId w:val="4"/>
        </w:numPr>
        <w:spacing w:after="6"/>
        <w:ind w:hanging="360"/>
      </w:pPr>
      <w:proofErr w:type="spellStart"/>
      <w:r>
        <w:t>Aftësi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gjykime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pavarura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ushtruar</w:t>
      </w:r>
      <w:proofErr w:type="spellEnd"/>
      <w:r>
        <w:t xml:space="preserve"> </w:t>
      </w:r>
      <w:proofErr w:type="spellStart"/>
      <w:r>
        <w:t>diskrecion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çështjet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kontribut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rëndësishëm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politikave</w:t>
      </w:r>
      <w:proofErr w:type="spellEnd"/>
      <w:r>
        <w:t xml:space="preserve">; </w:t>
      </w:r>
    </w:p>
    <w:p w:rsidR="002E356F" w:rsidRDefault="00420358">
      <w:pPr>
        <w:numPr>
          <w:ilvl w:val="0"/>
          <w:numId w:val="4"/>
        </w:numPr>
        <w:spacing w:after="24"/>
        <w:ind w:hanging="360"/>
      </w:pPr>
      <w:proofErr w:type="spellStart"/>
      <w:r>
        <w:t>Shkathtësi</w:t>
      </w:r>
      <w:proofErr w:type="spellEnd"/>
      <w:r>
        <w:t xml:space="preserve"> </w:t>
      </w:r>
      <w:proofErr w:type="spellStart"/>
      <w:r>
        <w:t>hulumtuese</w:t>
      </w:r>
      <w:proofErr w:type="spellEnd"/>
      <w:r>
        <w:t xml:space="preserve">, </w:t>
      </w:r>
      <w:proofErr w:type="spellStart"/>
      <w:r>
        <w:t>analitike</w:t>
      </w:r>
      <w:proofErr w:type="spellEnd"/>
      <w:r>
        <w:t xml:space="preserve">, </w:t>
      </w:r>
      <w:proofErr w:type="spellStart"/>
      <w:r>
        <w:t>vlerësuese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formulim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rekomandimeve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këshillave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; </w:t>
      </w:r>
    </w:p>
    <w:p w:rsidR="002E356F" w:rsidRDefault="00420358">
      <w:pPr>
        <w:numPr>
          <w:ilvl w:val="0"/>
          <w:numId w:val="4"/>
        </w:numPr>
        <w:ind w:hanging="360"/>
      </w:pPr>
      <w:proofErr w:type="spellStart"/>
      <w:r>
        <w:t>Aftësi</w:t>
      </w:r>
      <w:proofErr w:type="spellEnd"/>
      <w:r>
        <w:t xml:space="preserve"> </w:t>
      </w:r>
      <w:proofErr w:type="spellStart"/>
      <w:r>
        <w:t>komunikimi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ndikim</w:t>
      </w:r>
      <w:proofErr w:type="spellEnd"/>
      <w:r>
        <w:t xml:space="preserve"> personal,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aftësi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përfaqësuar</w:t>
      </w:r>
      <w:proofErr w:type="spellEnd"/>
      <w:r>
        <w:t>.</w:t>
      </w:r>
    </w:p>
    <w:p w:rsidR="002E356F" w:rsidRDefault="00420358">
      <w:pPr>
        <w:pStyle w:val="Heading2"/>
        <w:ind w:left="181"/>
      </w:pPr>
      <w:r>
        <w:lastRenderedPageBreak/>
        <w:t xml:space="preserve">5.Dokumentacioni </w:t>
      </w:r>
      <w:proofErr w:type="spellStart"/>
      <w:r>
        <w:t>që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paraqitur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aplikim</w:t>
      </w:r>
      <w:proofErr w:type="spellEnd"/>
    </w:p>
    <w:p w:rsidR="002E356F" w:rsidRDefault="00420358">
      <w:pPr>
        <w:spacing w:after="377" w:line="259" w:lineRule="auto"/>
        <w:ind w:left="125" w:right="-8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09" cy="12700"/>
                <wp:effectExtent l="0" t="0" r="0" b="0"/>
                <wp:docPr id="2353" name="Group 2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09" cy="12700"/>
                          <a:chOff x="0" y="0"/>
                          <a:chExt cx="6796709" cy="12700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6796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09">
                                <a:moveTo>
                                  <a:pt x="0" y="0"/>
                                </a:moveTo>
                                <a:lnTo>
                                  <a:pt x="679670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3" style="width:535.174pt;height:1pt;mso-position-horizontal-relative:char;mso-position-vertical-relative:line" coordsize="67967,127">
                <v:shape id="Shape 144" style="position:absolute;width:67967;height:0;left:0;top:0;" coordsize="6796709,0" path="m0,0l6796709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2E356F" w:rsidRDefault="00420358">
      <w:pPr>
        <w:numPr>
          <w:ilvl w:val="0"/>
          <w:numId w:val="5"/>
        </w:numPr>
        <w:spacing w:after="24"/>
        <w:ind w:hanging="360"/>
      </w:pPr>
      <w:proofErr w:type="spellStart"/>
      <w:r>
        <w:t>Kopjet</w:t>
      </w:r>
      <w:proofErr w:type="spellEnd"/>
      <w:r>
        <w:t xml:space="preserve"> e </w:t>
      </w:r>
      <w:proofErr w:type="spellStart"/>
      <w:r>
        <w:t>diplomave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institucionet</w:t>
      </w:r>
      <w:proofErr w:type="spellEnd"/>
      <w:r>
        <w:t xml:space="preserve"> </w:t>
      </w:r>
      <w:proofErr w:type="spellStart"/>
      <w:r>
        <w:t>arsimore</w:t>
      </w:r>
      <w:proofErr w:type="spellEnd"/>
    </w:p>
    <w:p w:rsidR="002E356F" w:rsidRDefault="00420358">
      <w:pPr>
        <w:numPr>
          <w:ilvl w:val="0"/>
          <w:numId w:val="5"/>
        </w:numPr>
        <w:spacing w:after="24"/>
        <w:ind w:hanging="360"/>
      </w:pPr>
      <w:proofErr w:type="spellStart"/>
      <w:r>
        <w:t>Kopjet</w:t>
      </w:r>
      <w:proofErr w:type="spellEnd"/>
      <w:r>
        <w:t xml:space="preserve"> e </w:t>
      </w:r>
      <w:proofErr w:type="spellStart"/>
      <w:r>
        <w:t>dëshmisë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punësimit</w:t>
      </w:r>
      <w:proofErr w:type="spellEnd"/>
    </w:p>
    <w:p w:rsidR="002E356F" w:rsidRDefault="00420358">
      <w:pPr>
        <w:numPr>
          <w:ilvl w:val="0"/>
          <w:numId w:val="5"/>
        </w:numPr>
        <w:spacing w:after="24"/>
        <w:ind w:hanging="360"/>
      </w:pPr>
      <w:proofErr w:type="spellStart"/>
      <w:r>
        <w:t>Kopjet</w:t>
      </w:r>
      <w:proofErr w:type="spellEnd"/>
      <w:r>
        <w:t xml:space="preserve"> e </w:t>
      </w:r>
      <w:proofErr w:type="spellStart"/>
      <w:r>
        <w:t>dëshmisë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trajnimeve</w:t>
      </w:r>
      <w:proofErr w:type="spellEnd"/>
    </w:p>
    <w:p w:rsidR="002E356F" w:rsidRDefault="00420358">
      <w:pPr>
        <w:numPr>
          <w:ilvl w:val="0"/>
          <w:numId w:val="5"/>
        </w:numPr>
        <w:spacing w:after="24"/>
        <w:ind w:hanging="360"/>
      </w:pPr>
      <w:r>
        <w:t xml:space="preserve">Kopje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vitet</w:t>
      </w:r>
      <w:proofErr w:type="spellEnd"/>
      <w:r>
        <w:t xml:space="preserve"> e </w:t>
      </w:r>
      <w:proofErr w:type="spellStart"/>
      <w:r>
        <w:t>fundit</w:t>
      </w:r>
      <w:proofErr w:type="spellEnd"/>
    </w:p>
    <w:p w:rsidR="002E356F" w:rsidRDefault="00420358">
      <w:pPr>
        <w:numPr>
          <w:ilvl w:val="0"/>
          <w:numId w:val="5"/>
        </w:numPr>
        <w:spacing w:after="253"/>
        <w:ind w:hanging="360"/>
      </w:pPr>
      <w:proofErr w:type="spellStart"/>
      <w:r>
        <w:t>Dokument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dëshmon</w:t>
      </w:r>
      <w:proofErr w:type="spellEnd"/>
      <w:r>
        <w:t xml:space="preserve"> se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masë</w:t>
      </w:r>
      <w:proofErr w:type="spellEnd"/>
      <w:r>
        <w:t xml:space="preserve"> </w:t>
      </w:r>
      <w:proofErr w:type="spellStart"/>
      <w:r>
        <w:t>disiplinore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shuar</w:t>
      </w:r>
      <w:proofErr w:type="spellEnd"/>
      <w:r>
        <w:t xml:space="preserve"> </w:t>
      </w:r>
      <w:proofErr w:type="spellStart"/>
      <w:r>
        <w:t>ende</w:t>
      </w:r>
      <w:proofErr w:type="spellEnd"/>
    </w:p>
    <w:p w:rsidR="002E356F" w:rsidRDefault="00420358">
      <w:pPr>
        <w:pStyle w:val="Heading2"/>
        <w:ind w:left="181"/>
      </w:pPr>
      <w:r>
        <w:t xml:space="preserve">6. Data e </w:t>
      </w:r>
      <w:proofErr w:type="spellStart"/>
      <w:r>
        <w:t>daljes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rezultateve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paraprak</w:t>
      </w:r>
      <w:proofErr w:type="spellEnd"/>
    </w:p>
    <w:p w:rsidR="002E356F" w:rsidRDefault="00420358">
      <w:pPr>
        <w:spacing w:after="377" w:line="259" w:lineRule="auto"/>
        <w:ind w:left="125" w:right="-8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09" cy="12700"/>
                <wp:effectExtent l="0" t="0" r="0" b="0"/>
                <wp:docPr id="2356" name="Group 2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09" cy="12700"/>
                          <a:chOff x="0" y="0"/>
                          <a:chExt cx="6796709" cy="12700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6796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09">
                                <a:moveTo>
                                  <a:pt x="0" y="0"/>
                                </a:moveTo>
                                <a:lnTo>
                                  <a:pt x="679670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6" style="width:535.174pt;height:1pt;mso-position-horizontal-relative:char;mso-position-vertical-relative:line" coordsize="67967,127">
                <v:shape id="Shape 162" style="position:absolute;width:67967;height:0;left:0;top:0;" coordsize="6796709,0" path="m0,0l6796709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2E356F" w:rsidRDefault="00420358">
      <w:pPr>
        <w:ind w:left="750" w:hanging="360"/>
      </w:pPr>
      <w:r>
        <w:rPr>
          <w:rFonts w:ascii="Courier New" w:eastAsia="Courier New" w:hAnsi="Courier New" w:cs="Courier New"/>
        </w:rPr>
        <w:t xml:space="preserve">• </w:t>
      </w:r>
      <w:proofErr w:type="spellStart"/>
      <w:r>
        <w:t>Lista</w:t>
      </w:r>
      <w:proofErr w:type="spellEnd"/>
      <w:r>
        <w:t xml:space="preserve"> e </w:t>
      </w:r>
      <w:proofErr w:type="spellStart"/>
      <w:r>
        <w:t>kandidatëve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lëvizje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kategorisë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shpallet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largu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datën</w:t>
      </w:r>
      <w:proofErr w:type="spellEnd"/>
      <w:r>
        <w:t xml:space="preserve"> 22/12/2022,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portalin</w:t>
      </w:r>
      <w:proofErr w:type="spellEnd"/>
      <w:r>
        <w:t xml:space="preserve"> e </w:t>
      </w:r>
      <w:proofErr w:type="spellStart"/>
      <w:r>
        <w:t>rekrutimit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(</w:t>
      </w:r>
      <w:proofErr w:type="gramStart"/>
      <w:r>
        <w:t>https://konkursi.rks-gov.net )</w:t>
      </w:r>
      <w:proofErr w:type="gramEnd"/>
    </w:p>
    <w:p w:rsidR="002E356F" w:rsidRDefault="00420358">
      <w:pPr>
        <w:pStyle w:val="Heading2"/>
        <w:ind w:left="181"/>
      </w:pPr>
      <w:r>
        <w:t xml:space="preserve">7. Data, </w:t>
      </w:r>
      <w:proofErr w:type="spellStart"/>
      <w:r>
        <w:t>vendi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zhvillohet</w:t>
      </w:r>
      <w:proofErr w:type="spellEnd"/>
      <w:r>
        <w:t xml:space="preserve"> </w:t>
      </w:r>
      <w:proofErr w:type="spellStart"/>
      <w:r>
        <w:t>intervista</w:t>
      </w:r>
      <w:proofErr w:type="spellEnd"/>
      <w:r>
        <w:t xml:space="preserve"> me </w:t>
      </w:r>
      <w:proofErr w:type="spellStart"/>
      <w:r>
        <w:t>gojë</w:t>
      </w:r>
      <w:proofErr w:type="spellEnd"/>
    </w:p>
    <w:p w:rsidR="002E356F" w:rsidRDefault="00420358">
      <w:pPr>
        <w:spacing w:after="378" w:line="259" w:lineRule="auto"/>
        <w:ind w:left="125" w:right="-10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10439" cy="12700"/>
                <wp:effectExtent l="0" t="0" r="0" b="0"/>
                <wp:docPr id="2354" name="Group 2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439" cy="12700"/>
                          <a:chOff x="0" y="0"/>
                          <a:chExt cx="6810439" cy="12700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6810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439">
                                <a:moveTo>
                                  <a:pt x="0" y="0"/>
                                </a:moveTo>
                                <a:lnTo>
                                  <a:pt x="681043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4" style="width:536.255pt;height:1pt;mso-position-horizontal-relative:char;mso-position-vertical-relative:line" coordsize="68104,127">
                <v:shape id="Shape 148" style="position:absolute;width:68104;height:0;left:0;top:0;" coordsize="6810439,0" path="m0,0l6810439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2E356F" w:rsidRDefault="00420358">
      <w:pPr>
        <w:spacing w:after="258"/>
        <w:ind w:left="400"/>
      </w:pPr>
      <w:r>
        <w:rPr>
          <w:rFonts w:ascii="Courier New" w:eastAsia="Courier New" w:hAnsi="Courier New" w:cs="Courier New"/>
        </w:rPr>
        <w:t xml:space="preserve">• </w:t>
      </w:r>
      <w:r>
        <w:t xml:space="preserve">29.12.2022, </w:t>
      </w:r>
      <w:proofErr w:type="spellStart"/>
      <w:r>
        <w:t>Fushe</w:t>
      </w:r>
      <w:proofErr w:type="spellEnd"/>
      <w:r>
        <w:t xml:space="preserve"> </w:t>
      </w:r>
      <w:proofErr w:type="spellStart"/>
      <w:proofErr w:type="gramStart"/>
      <w:r>
        <w:t>Kosove</w:t>
      </w:r>
      <w:proofErr w:type="spellEnd"/>
      <w:r>
        <w:t xml:space="preserve"> ,</w:t>
      </w:r>
      <w:proofErr w:type="gramEnd"/>
      <w:r>
        <w:t xml:space="preserve">, </w:t>
      </w:r>
      <w:proofErr w:type="spellStart"/>
      <w:r>
        <w:t>Sheshi</w:t>
      </w:r>
      <w:proofErr w:type="spellEnd"/>
      <w:r>
        <w:t xml:space="preserve"> Nene </w:t>
      </w:r>
      <w:proofErr w:type="spellStart"/>
      <w:r>
        <w:t>Tereze</w:t>
      </w:r>
      <w:proofErr w:type="spellEnd"/>
      <w:r>
        <w:t xml:space="preserve">" </w:t>
      </w:r>
      <w:proofErr w:type="spellStart"/>
      <w:r>
        <w:t>salla</w:t>
      </w:r>
      <w:proofErr w:type="spellEnd"/>
      <w:r>
        <w:t xml:space="preserve"> e </w:t>
      </w:r>
      <w:proofErr w:type="spellStart"/>
      <w:r>
        <w:t>takimeve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trete</w:t>
      </w:r>
      <w:proofErr w:type="spellEnd"/>
    </w:p>
    <w:p w:rsidR="002E356F" w:rsidRDefault="00420358">
      <w:pPr>
        <w:pStyle w:val="Heading2"/>
        <w:ind w:left="181"/>
      </w:pPr>
      <w:r>
        <w:t xml:space="preserve">8. </w:t>
      </w:r>
      <w:proofErr w:type="spellStart"/>
      <w:r>
        <w:t>Fusha</w:t>
      </w:r>
      <w:proofErr w:type="spellEnd"/>
      <w:r>
        <w:t xml:space="preserve"> e </w:t>
      </w:r>
      <w:proofErr w:type="spellStart"/>
      <w:r>
        <w:t>njohurive</w:t>
      </w:r>
      <w:proofErr w:type="spellEnd"/>
      <w:r>
        <w:t xml:space="preserve">, </w:t>
      </w:r>
      <w:proofErr w:type="spellStart"/>
      <w:r>
        <w:t>aftësive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cilësive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intervistën</w:t>
      </w:r>
      <w:proofErr w:type="spellEnd"/>
      <w:r>
        <w:t xml:space="preserve"> me </w:t>
      </w:r>
      <w:proofErr w:type="spellStart"/>
      <w:r>
        <w:t>gojë</w:t>
      </w:r>
      <w:proofErr w:type="spellEnd"/>
    </w:p>
    <w:p w:rsidR="002E356F" w:rsidRDefault="00420358">
      <w:pPr>
        <w:spacing w:after="577" w:line="259" w:lineRule="auto"/>
        <w:ind w:left="125" w:right="-10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10439" cy="12700"/>
                <wp:effectExtent l="0" t="0" r="0" b="0"/>
                <wp:docPr id="2355" name="Group 2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439" cy="12700"/>
                          <a:chOff x="0" y="0"/>
                          <a:chExt cx="6810439" cy="12700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6810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439">
                                <a:moveTo>
                                  <a:pt x="0" y="0"/>
                                </a:moveTo>
                                <a:lnTo>
                                  <a:pt x="681043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5" style="width:536.255pt;height:1pt;mso-position-horizontal-relative:char;mso-position-vertical-relative:line" coordsize="68104,127">
                <v:shape id="Shape 157" style="position:absolute;width:68104;height:0;left:0;top:0;" coordsize="6810439,0" path="m0,0l6810439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2E356F" w:rsidRDefault="00420358">
      <w:pPr>
        <w:ind w:left="174"/>
      </w:pPr>
      <w:r>
        <w:t>-</w:t>
      </w:r>
      <w:proofErr w:type="spellStart"/>
      <w:r>
        <w:t>Njohuri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Ligjeve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akteve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nenligjore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ndërlidhen</w:t>
      </w:r>
      <w:proofErr w:type="spellEnd"/>
      <w:r>
        <w:t xml:space="preserve"> me </w:t>
      </w:r>
      <w:proofErr w:type="spellStart"/>
      <w:r>
        <w:t>mbikëqyrjen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përkthyesve</w:t>
      </w:r>
      <w:proofErr w:type="spellEnd"/>
      <w:r>
        <w:t>;</w:t>
      </w:r>
    </w:p>
    <w:p w:rsidR="002E356F" w:rsidRDefault="00420358">
      <w:pPr>
        <w:ind w:left="174"/>
      </w:pPr>
      <w:r>
        <w:t>-</w:t>
      </w:r>
      <w:proofErr w:type="spellStart"/>
      <w:r>
        <w:t>Njohuri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proceseve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procedurave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Departamentit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Financa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Shërbime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Përgjithshme</w:t>
      </w:r>
      <w:proofErr w:type="spellEnd"/>
      <w:r>
        <w:t>;</w:t>
      </w:r>
    </w:p>
    <w:p w:rsidR="002E356F" w:rsidRDefault="00420358">
      <w:pPr>
        <w:ind w:left="174"/>
      </w:pPr>
      <w:r>
        <w:t>-</w:t>
      </w:r>
      <w:proofErr w:type="spellStart"/>
      <w:r>
        <w:t>Zotim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shkëlqyeshem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gjuhes</w:t>
      </w:r>
      <w:proofErr w:type="spellEnd"/>
      <w:r>
        <w:t xml:space="preserve"> </w:t>
      </w:r>
      <w:proofErr w:type="spellStart"/>
      <w:r>
        <w:t>shqipe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gjuhes</w:t>
      </w:r>
      <w:proofErr w:type="spellEnd"/>
      <w:r>
        <w:t xml:space="preserve"> </w:t>
      </w:r>
      <w:proofErr w:type="spellStart"/>
      <w:r>
        <w:t>serbe</w:t>
      </w:r>
      <w:proofErr w:type="spellEnd"/>
      <w:r>
        <w:t>;</w:t>
      </w:r>
    </w:p>
    <w:p w:rsidR="002E356F" w:rsidRDefault="00420358">
      <w:pPr>
        <w:ind w:left="174"/>
      </w:pPr>
      <w:r>
        <w:t>-</w:t>
      </w:r>
      <w:proofErr w:type="spellStart"/>
      <w:r>
        <w:t>Shkathtësi</w:t>
      </w:r>
      <w:proofErr w:type="spellEnd"/>
      <w:r>
        <w:t xml:space="preserve"> </w:t>
      </w:r>
      <w:proofErr w:type="spellStart"/>
      <w:r>
        <w:t>komunikimi</w:t>
      </w:r>
      <w:proofErr w:type="spellEnd"/>
      <w:r>
        <w:t>;</w:t>
      </w:r>
    </w:p>
    <w:p w:rsidR="002E356F" w:rsidRDefault="00420358">
      <w:pPr>
        <w:ind w:left="174"/>
      </w:pPr>
      <w:r>
        <w:t>-</w:t>
      </w:r>
      <w:proofErr w:type="spellStart"/>
      <w:r>
        <w:t>Njohuri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metodave</w:t>
      </w:r>
      <w:proofErr w:type="spellEnd"/>
      <w:r>
        <w:t xml:space="preserve"> </w:t>
      </w:r>
      <w:proofErr w:type="spellStart"/>
      <w:r>
        <w:t>kërkimore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ndihmojnë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përgatitjen</w:t>
      </w:r>
      <w:proofErr w:type="spellEnd"/>
      <w:r>
        <w:t xml:space="preserve"> e </w:t>
      </w:r>
      <w:proofErr w:type="spellStart"/>
      <w:r>
        <w:t>raporteve</w:t>
      </w:r>
      <w:proofErr w:type="spellEnd"/>
      <w:r>
        <w:t xml:space="preserve"> </w:t>
      </w:r>
      <w:proofErr w:type="spellStart"/>
      <w:r>
        <w:t>bazike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analitike</w:t>
      </w:r>
      <w:proofErr w:type="spellEnd"/>
      <w:r>
        <w:t>;</w:t>
      </w:r>
    </w:p>
    <w:p w:rsidR="002E356F" w:rsidRDefault="00420358">
      <w:pPr>
        <w:spacing w:after="1128"/>
        <w:ind w:left="174"/>
      </w:pPr>
      <w:r>
        <w:t>-</w:t>
      </w:r>
      <w:proofErr w:type="spellStart"/>
      <w:r>
        <w:t>Aftësi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gjykime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pavarura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ushtruar</w:t>
      </w:r>
      <w:proofErr w:type="spellEnd"/>
      <w:r>
        <w:t xml:space="preserve"> </w:t>
      </w:r>
      <w:proofErr w:type="spellStart"/>
      <w:r>
        <w:t>diskrecion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çështjet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kontribut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politikave</w:t>
      </w:r>
      <w:proofErr w:type="spellEnd"/>
      <w:r>
        <w:t>.</w:t>
      </w:r>
    </w:p>
    <w:p w:rsidR="002E356F" w:rsidRDefault="00420358">
      <w:pPr>
        <w:pStyle w:val="Heading2"/>
        <w:ind w:left="181"/>
      </w:pPr>
      <w:r>
        <w:t xml:space="preserve">9. </w:t>
      </w:r>
      <w:proofErr w:type="spellStart"/>
      <w:r>
        <w:t>Mënyra</w:t>
      </w:r>
      <w:proofErr w:type="spellEnd"/>
      <w:r>
        <w:t xml:space="preserve"> e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kandidatëve</w:t>
      </w:r>
      <w:proofErr w:type="spellEnd"/>
      <w:r>
        <w:t>/</w:t>
      </w:r>
      <w:proofErr w:type="spellStart"/>
      <w:r>
        <w:t>aplikantëve</w:t>
      </w:r>
      <w:proofErr w:type="spellEnd"/>
    </w:p>
    <w:p w:rsidR="002E356F" w:rsidRDefault="00420358">
      <w:pPr>
        <w:spacing w:after="305" w:line="259" w:lineRule="auto"/>
        <w:ind w:left="146" w:right="-10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23" cy="12700"/>
                <wp:effectExtent l="0" t="0" r="0" b="0"/>
                <wp:docPr id="2357" name="Group 2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23" cy="12700"/>
                          <a:chOff x="0" y="0"/>
                          <a:chExt cx="6796723" cy="12700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6796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23">
                                <a:moveTo>
                                  <a:pt x="0" y="0"/>
                                </a:moveTo>
                                <a:lnTo>
                                  <a:pt x="679672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7" style="width:535.175pt;height:1pt;mso-position-horizontal-relative:char;mso-position-vertical-relative:line" coordsize="67967,127">
                <v:shape id="Shape 166" style="position:absolute;width:67967;height:0;left:0;top:0;" coordsize="6796723,0" path="m0,0l6796723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2E356F" w:rsidRDefault="00420358">
      <w:pPr>
        <w:spacing w:after="306" w:line="259" w:lineRule="auto"/>
        <w:ind w:left="426" w:firstLine="0"/>
      </w:pPr>
      <w:r>
        <w:rPr>
          <w:rFonts w:ascii="Courier New" w:eastAsia="Courier New" w:hAnsi="Courier New" w:cs="Courier New"/>
        </w:rPr>
        <w:t xml:space="preserve">• </w:t>
      </w:r>
      <w:proofErr w:type="spellStart"/>
      <w:r>
        <w:rPr>
          <w:rFonts w:ascii="Arial" w:eastAsia="Arial" w:hAnsi="Arial" w:cs="Arial"/>
        </w:rPr>
        <w:t>Intervist</w:t>
      </w:r>
      <w:proofErr w:type="spellEnd"/>
    </w:p>
    <w:p w:rsidR="002E356F" w:rsidRDefault="00420358">
      <w:pPr>
        <w:pStyle w:val="Heading2"/>
        <w:ind w:left="181"/>
      </w:pPr>
      <w:r>
        <w:t xml:space="preserve">10. </w:t>
      </w:r>
      <w:proofErr w:type="spellStart"/>
      <w:r>
        <w:t>Mënyra</w:t>
      </w:r>
      <w:proofErr w:type="spellEnd"/>
      <w:r>
        <w:t xml:space="preserve"> e </w:t>
      </w:r>
      <w:proofErr w:type="spellStart"/>
      <w:r>
        <w:t>njoftimit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komunikimit</w:t>
      </w:r>
      <w:proofErr w:type="spellEnd"/>
      <w:r>
        <w:t xml:space="preserve"> me </w:t>
      </w:r>
      <w:proofErr w:type="spellStart"/>
      <w:r>
        <w:t>kandidatët</w:t>
      </w:r>
      <w:proofErr w:type="spellEnd"/>
    </w:p>
    <w:p w:rsidR="002E356F" w:rsidRDefault="00420358">
      <w:pPr>
        <w:spacing w:after="299" w:line="259" w:lineRule="auto"/>
        <w:ind w:left="146" w:right="-10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23" cy="12700"/>
                <wp:effectExtent l="0" t="0" r="0" b="0"/>
                <wp:docPr id="2358" name="Group 2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23" cy="12700"/>
                          <a:chOff x="0" y="0"/>
                          <a:chExt cx="6796723" cy="12700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6796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23">
                                <a:moveTo>
                                  <a:pt x="0" y="0"/>
                                </a:moveTo>
                                <a:lnTo>
                                  <a:pt x="679672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8" style="width:535.175pt;height:1pt;mso-position-horizontal-relative:char;mso-position-vertical-relative:line" coordsize="67967,127">
                <v:shape id="Shape 170" style="position:absolute;width:67967;height:0;left:0;top:0;" coordsize="6796723,0" path="m0,0l6796723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2E356F" w:rsidRDefault="00420358">
      <w:pPr>
        <w:spacing w:after="249" w:line="259" w:lineRule="auto"/>
        <w:ind w:left="436"/>
      </w:pPr>
      <w:r>
        <w:rPr>
          <w:rFonts w:ascii="Courier New" w:eastAsia="Courier New" w:hAnsi="Courier New" w:cs="Courier New"/>
        </w:rPr>
        <w:lastRenderedPageBreak/>
        <w:t xml:space="preserve">• </w:t>
      </w:r>
      <w:proofErr w:type="spellStart"/>
      <w:r>
        <w:rPr>
          <w:rFonts w:ascii="Arial" w:eastAsia="Arial" w:hAnsi="Arial" w:cs="Arial"/>
        </w:rPr>
        <w:t>Përmes</w:t>
      </w:r>
      <w:proofErr w:type="spellEnd"/>
      <w:r>
        <w:rPr>
          <w:rFonts w:ascii="Arial" w:eastAsia="Arial" w:hAnsi="Arial" w:cs="Arial"/>
        </w:rPr>
        <w:t xml:space="preserve"> email </w:t>
      </w:r>
      <w:proofErr w:type="spellStart"/>
      <w:r>
        <w:rPr>
          <w:rFonts w:ascii="Arial" w:eastAsia="Arial" w:hAnsi="Arial" w:cs="Arial"/>
        </w:rPr>
        <w:t>dhe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portalit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për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rekrutimi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elektronik</w:t>
      </w:r>
      <w:proofErr w:type="spellEnd"/>
      <w:r>
        <w:rPr>
          <w:rFonts w:ascii="Arial" w:eastAsia="Arial" w:hAnsi="Arial" w:cs="Arial"/>
        </w:rPr>
        <w:t xml:space="preserve"> (https://konkursi.rks-gov.net)</w:t>
      </w:r>
    </w:p>
    <w:p w:rsidR="002E356F" w:rsidRDefault="00420358">
      <w:pPr>
        <w:pStyle w:val="Heading2"/>
        <w:ind w:left="181"/>
      </w:pPr>
      <w:r>
        <w:t xml:space="preserve">11. </w:t>
      </w:r>
      <w:proofErr w:type="spellStart"/>
      <w:r>
        <w:t>Mënyra</w:t>
      </w:r>
      <w:proofErr w:type="spellEnd"/>
      <w:r>
        <w:t xml:space="preserve"> e </w:t>
      </w:r>
      <w:proofErr w:type="spellStart"/>
      <w:r>
        <w:t>aplikimit</w:t>
      </w:r>
      <w:proofErr w:type="spellEnd"/>
    </w:p>
    <w:p w:rsidR="002E356F" w:rsidRDefault="00420358">
      <w:pPr>
        <w:spacing w:after="300" w:line="259" w:lineRule="auto"/>
        <w:ind w:left="146" w:right="-10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23" cy="12700"/>
                <wp:effectExtent l="0" t="0" r="0" b="0"/>
                <wp:docPr id="2359" name="Group 2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23" cy="12700"/>
                          <a:chOff x="0" y="0"/>
                          <a:chExt cx="6796723" cy="12700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6796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23">
                                <a:moveTo>
                                  <a:pt x="0" y="0"/>
                                </a:moveTo>
                                <a:lnTo>
                                  <a:pt x="679672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9" style="width:535.175pt;height:1pt;mso-position-horizontal-relative:char;mso-position-vertical-relative:line" coordsize="67967,127">
                <v:shape id="Shape 174" style="position:absolute;width:67967;height:0;left:0;top:0;" coordsize="6796723,0" path="m0,0l6796723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2E356F" w:rsidRDefault="00420358">
      <w:pPr>
        <w:spacing w:after="3" w:line="259" w:lineRule="auto"/>
        <w:ind w:left="436"/>
      </w:pPr>
      <w:r>
        <w:rPr>
          <w:rFonts w:ascii="Courier New" w:eastAsia="Courier New" w:hAnsi="Courier New" w:cs="Courier New"/>
        </w:rPr>
        <w:t xml:space="preserve">• </w:t>
      </w:r>
      <w:proofErr w:type="spellStart"/>
      <w:r>
        <w:rPr>
          <w:rFonts w:ascii="Arial" w:eastAsia="Arial" w:hAnsi="Arial" w:cs="Arial"/>
        </w:rPr>
        <w:t>Përmes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portalit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për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rekrutimi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elektronik</w:t>
      </w:r>
      <w:proofErr w:type="spellEnd"/>
      <w:r>
        <w:rPr>
          <w:rFonts w:ascii="Arial" w:eastAsia="Arial" w:hAnsi="Arial" w:cs="Arial"/>
        </w:rPr>
        <w:t xml:space="preserve"> (https://konkursi.rks-gov.net)</w:t>
      </w:r>
    </w:p>
    <w:p w:rsidR="002E356F" w:rsidRDefault="00420358">
      <w:pPr>
        <w:pStyle w:val="Heading2"/>
        <w:ind w:left="181"/>
      </w:pPr>
      <w:r>
        <w:t xml:space="preserve">12. Data e </w:t>
      </w:r>
      <w:proofErr w:type="spellStart"/>
      <w:r>
        <w:t>shpalljes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rezultateve</w:t>
      </w:r>
      <w:proofErr w:type="spellEnd"/>
      <w:r>
        <w:t xml:space="preserve"> </w:t>
      </w:r>
      <w:proofErr w:type="spellStart"/>
      <w:r>
        <w:t>përfundimtare</w:t>
      </w:r>
      <w:proofErr w:type="spellEnd"/>
    </w:p>
    <w:p w:rsidR="002E356F" w:rsidRDefault="00420358">
      <w:pPr>
        <w:spacing w:after="299" w:line="259" w:lineRule="auto"/>
        <w:ind w:left="146" w:right="-10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23" cy="12700"/>
                <wp:effectExtent l="0" t="0" r="0" b="0"/>
                <wp:docPr id="2184" name="Group 2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23" cy="12700"/>
                          <a:chOff x="0" y="0"/>
                          <a:chExt cx="6796723" cy="12700"/>
                        </a:xfrm>
                      </wpg:grpSpPr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6796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23">
                                <a:moveTo>
                                  <a:pt x="0" y="0"/>
                                </a:moveTo>
                                <a:lnTo>
                                  <a:pt x="679672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4" style="width:535.175pt;height:1pt;mso-position-horizontal-relative:char;mso-position-vertical-relative:line" coordsize="67967,127">
                <v:shape id="Shape 222" style="position:absolute;width:67967;height:0;left:0;top:0;" coordsize="6796723,0" path="m0,0l6796723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2E356F" w:rsidRDefault="00420358">
      <w:pPr>
        <w:spacing w:after="3" w:line="259" w:lineRule="auto"/>
        <w:ind w:left="436"/>
      </w:pPr>
      <w:r>
        <w:rPr>
          <w:rFonts w:ascii="Courier New" w:eastAsia="Courier New" w:hAnsi="Courier New" w:cs="Courier New"/>
        </w:rPr>
        <w:t xml:space="preserve">• </w:t>
      </w:r>
      <w:proofErr w:type="spellStart"/>
      <w:r>
        <w:rPr>
          <w:rFonts w:ascii="Arial" w:eastAsia="Arial" w:hAnsi="Arial" w:cs="Arial"/>
        </w:rPr>
        <w:t>Në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përfundim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vlerësimit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kandidatëve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fituesi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shpallet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përmes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portalit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për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rekrutimi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elektronik</w:t>
      </w:r>
      <w:proofErr w:type="spellEnd"/>
      <w:r>
        <w:rPr>
          <w:rFonts w:ascii="Arial" w:eastAsia="Arial" w:hAnsi="Arial" w:cs="Arial"/>
        </w:rPr>
        <w:t xml:space="preserve"> </w:t>
      </w:r>
    </w:p>
    <w:p w:rsidR="002E356F" w:rsidRDefault="00420358">
      <w:pPr>
        <w:spacing w:after="401" w:line="259" w:lineRule="auto"/>
        <w:ind w:left="796"/>
      </w:pPr>
      <w:r>
        <w:rPr>
          <w:rFonts w:ascii="Arial" w:eastAsia="Arial" w:hAnsi="Arial" w:cs="Arial"/>
        </w:rPr>
        <w:t xml:space="preserve">(https://konkursi.rks-gov.net).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gjithë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kandidatët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pjesëmarrës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këtë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procedurë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njoftohen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individualisht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mënyrë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elektronike</w:t>
      </w:r>
      <w:proofErr w:type="spellEnd"/>
      <w:r>
        <w:rPr>
          <w:rFonts w:ascii="Arial" w:eastAsia="Arial" w:hAnsi="Arial" w:cs="Arial"/>
        </w:rPr>
        <w:t>.</w:t>
      </w:r>
    </w:p>
    <w:p w:rsidR="002E356F" w:rsidRDefault="00420358">
      <w:pPr>
        <w:spacing w:after="178" w:line="259" w:lineRule="auto"/>
        <w:ind w:left="207" w:firstLine="0"/>
      </w:pP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shtesë</w:t>
      </w:r>
      <w:proofErr w:type="spellEnd"/>
      <w:r>
        <w:rPr>
          <w:b/>
        </w:rPr>
        <w:t>:</w:t>
      </w:r>
    </w:p>
    <w:p w:rsidR="002E356F" w:rsidRDefault="00420358">
      <w:pPr>
        <w:ind w:left="217"/>
      </w:pPr>
      <w:proofErr w:type="spellStart"/>
      <w:r>
        <w:t>Komunitetet</w:t>
      </w:r>
      <w:proofErr w:type="spellEnd"/>
      <w:r>
        <w:t xml:space="preserve"> </w:t>
      </w:r>
      <w:proofErr w:type="spellStart"/>
      <w:r>
        <w:t>joshumicë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pjesëtarët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përfaqësim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proporcional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shërbimin</w:t>
      </w:r>
      <w:proofErr w:type="spellEnd"/>
      <w:r>
        <w:t xml:space="preserve"> civil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Kosovës</w:t>
      </w:r>
      <w:proofErr w:type="spellEnd"/>
      <w:r>
        <w:t xml:space="preserve">, </w:t>
      </w:r>
      <w:proofErr w:type="spellStart"/>
      <w:r>
        <w:t>siç</w:t>
      </w:r>
      <w:proofErr w:type="spellEnd"/>
      <w:r>
        <w:t xml:space="preserve"> </w:t>
      </w:r>
      <w:proofErr w:type="spellStart"/>
      <w:r>
        <w:t>specifikohet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Ligj</w:t>
      </w:r>
      <w:proofErr w:type="spellEnd"/>
      <w:r>
        <w:t>.</w:t>
      </w:r>
    </w:p>
    <w:p w:rsidR="002E356F" w:rsidRDefault="00420358">
      <w:pPr>
        <w:spacing w:after="658"/>
        <w:ind w:left="217"/>
      </w:pPr>
      <w:proofErr w:type="spellStart"/>
      <w:r>
        <w:t>Komunitetet</w:t>
      </w:r>
      <w:proofErr w:type="spellEnd"/>
      <w:r>
        <w:t xml:space="preserve"> jo-</w:t>
      </w:r>
      <w:proofErr w:type="spellStart"/>
      <w:r>
        <w:t>shumicë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pjesëtarët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, </w:t>
      </w:r>
      <w:proofErr w:type="spellStart"/>
      <w:r>
        <w:t>gjinia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e </w:t>
      </w:r>
      <w:proofErr w:type="spellStart"/>
      <w:r>
        <w:t>përfaqësuar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personat</w:t>
      </w:r>
      <w:proofErr w:type="spellEnd"/>
      <w:r>
        <w:t xml:space="preserve"> me </w:t>
      </w:r>
      <w:proofErr w:type="spellStart"/>
      <w:r>
        <w:t>aftësi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kufizuara</w:t>
      </w:r>
      <w:proofErr w:type="spellEnd"/>
      <w:r>
        <w:t xml:space="preserve"> </w:t>
      </w:r>
      <w:proofErr w:type="spellStart"/>
      <w:r>
        <w:t>inkurajohet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aplikojë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pozitat</w:t>
      </w:r>
      <w:proofErr w:type="spellEnd"/>
      <w:r>
        <w:t xml:space="preserve"> e </w:t>
      </w:r>
      <w:proofErr w:type="spellStart"/>
      <w:r>
        <w:t>shpallura</w:t>
      </w:r>
      <w:proofErr w:type="spellEnd"/>
      <w:r>
        <w:t>.</w:t>
      </w:r>
    </w:p>
    <w:p w:rsidR="002E356F" w:rsidRDefault="00420358">
      <w:pPr>
        <w:spacing w:after="2528"/>
        <w:ind w:left="217"/>
      </w:pPr>
      <w:proofErr w:type="spellStart"/>
      <w:r>
        <w:t>Aplikacionet</w:t>
      </w:r>
      <w:proofErr w:type="spellEnd"/>
      <w:r>
        <w:t xml:space="preserve"> e </w:t>
      </w:r>
      <w:proofErr w:type="spellStart"/>
      <w:r>
        <w:t>dorëzuara</w:t>
      </w:r>
      <w:proofErr w:type="spellEnd"/>
      <w:r>
        <w:t xml:space="preserve"> pas </w:t>
      </w:r>
      <w:proofErr w:type="spellStart"/>
      <w:r>
        <w:t>afatit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paraparë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pranohen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aplikacionet</w:t>
      </w:r>
      <w:proofErr w:type="spellEnd"/>
      <w:r>
        <w:t xml:space="preserve"> e </w:t>
      </w:r>
      <w:proofErr w:type="spellStart"/>
      <w:r>
        <w:t>mangëta</w:t>
      </w:r>
      <w:proofErr w:type="spellEnd"/>
      <w:r>
        <w:t xml:space="preserve"> </w:t>
      </w:r>
      <w:proofErr w:type="spellStart"/>
      <w:r>
        <w:t>refuzohen</w:t>
      </w:r>
      <w:proofErr w:type="spellEnd"/>
      <w:r>
        <w:t>.</w:t>
      </w:r>
    </w:p>
    <w:p w:rsidR="002E356F" w:rsidRDefault="00420358">
      <w:pPr>
        <w:spacing w:after="3" w:line="259" w:lineRule="auto"/>
        <w:ind w:left="202"/>
      </w:pPr>
      <w:proofErr w:type="spellStart"/>
      <w:r>
        <w:rPr>
          <w:rFonts w:ascii="Arial" w:eastAsia="Arial" w:hAnsi="Arial" w:cs="Arial"/>
        </w:rPr>
        <w:t>Komunitetet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joshumicë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pjesëtarët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tyre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kanë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drejtë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për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përfaqësim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drejtë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proporcional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shërbimin</w:t>
      </w:r>
      <w:proofErr w:type="spellEnd"/>
      <w:r>
        <w:rPr>
          <w:rFonts w:ascii="Arial" w:eastAsia="Arial" w:hAnsi="Arial" w:cs="Arial"/>
        </w:rPr>
        <w:t xml:space="preserve"> civil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Kosovës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siç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specifikohet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Ligj</w:t>
      </w:r>
      <w:proofErr w:type="spellEnd"/>
      <w:r>
        <w:rPr>
          <w:rFonts w:ascii="Arial" w:eastAsia="Arial" w:hAnsi="Arial" w:cs="Arial"/>
        </w:rPr>
        <w:t>.</w:t>
      </w:r>
    </w:p>
    <w:p w:rsidR="002E356F" w:rsidRDefault="00420358">
      <w:pPr>
        <w:spacing w:after="3" w:line="259" w:lineRule="auto"/>
        <w:ind w:left="202"/>
      </w:pPr>
      <w:proofErr w:type="spellStart"/>
      <w:r>
        <w:rPr>
          <w:rFonts w:ascii="Arial" w:eastAsia="Arial" w:hAnsi="Arial" w:cs="Arial"/>
        </w:rPr>
        <w:t>Komunitetet</w:t>
      </w:r>
      <w:proofErr w:type="spellEnd"/>
      <w:r>
        <w:rPr>
          <w:rFonts w:ascii="Arial" w:eastAsia="Arial" w:hAnsi="Arial" w:cs="Arial"/>
        </w:rPr>
        <w:t xml:space="preserve"> jo-</w:t>
      </w:r>
      <w:proofErr w:type="spellStart"/>
      <w:r>
        <w:rPr>
          <w:rFonts w:ascii="Arial" w:eastAsia="Arial" w:hAnsi="Arial" w:cs="Arial"/>
        </w:rPr>
        <w:t>shumicë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pjesëtarët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tyre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gjinia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pak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përfaqësuar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personat</w:t>
      </w:r>
      <w:proofErr w:type="spellEnd"/>
      <w:r>
        <w:rPr>
          <w:rFonts w:ascii="Arial" w:eastAsia="Arial" w:hAnsi="Arial" w:cs="Arial"/>
        </w:rPr>
        <w:t xml:space="preserve"> me </w:t>
      </w:r>
      <w:proofErr w:type="spellStart"/>
      <w:r>
        <w:rPr>
          <w:rFonts w:ascii="Arial" w:eastAsia="Arial" w:hAnsi="Arial" w:cs="Arial"/>
        </w:rPr>
        <w:t>aftësi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kufizuara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inkurajohet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aplikojë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për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pozitat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shpallura</w:t>
      </w:r>
      <w:proofErr w:type="spellEnd"/>
      <w:r>
        <w:rPr>
          <w:rFonts w:ascii="Arial" w:eastAsia="Arial" w:hAnsi="Arial" w:cs="Arial"/>
        </w:rPr>
        <w:t>.</w:t>
      </w:r>
    </w:p>
    <w:p w:rsidR="002E356F" w:rsidRDefault="00420358">
      <w:pPr>
        <w:spacing w:after="3" w:line="259" w:lineRule="auto"/>
        <w:ind w:left="202"/>
      </w:pPr>
      <w:proofErr w:type="spellStart"/>
      <w:r>
        <w:rPr>
          <w:rFonts w:ascii="Arial" w:eastAsia="Arial" w:hAnsi="Arial" w:cs="Arial"/>
        </w:rPr>
        <w:t>Aplikacionet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dorëzuara</w:t>
      </w:r>
      <w:proofErr w:type="spellEnd"/>
      <w:r>
        <w:rPr>
          <w:rFonts w:ascii="Arial" w:eastAsia="Arial" w:hAnsi="Arial" w:cs="Arial"/>
        </w:rPr>
        <w:t xml:space="preserve"> pas </w:t>
      </w:r>
      <w:proofErr w:type="spellStart"/>
      <w:r>
        <w:rPr>
          <w:rFonts w:ascii="Arial" w:eastAsia="Arial" w:hAnsi="Arial" w:cs="Arial"/>
        </w:rPr>
        <w:t>afatit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paraparë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pranohen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aplikacionet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mangëta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refuzohen</w:t>
      </w:r>
      <w:proofErr w:type="spellEnd"/>
    </w:p>
    <w:sectPr w:rsidR="002E356F">
      <w:footerReference w:type="even" r:id="rId8"/>
      <w:footerReference w:type="default" r:id="rId9"/>
      <w:footerReference w:type="first" r:id="rId10"/>
      <w:pgSz w:w="11906" w:h="16838"/>
      <w:pgMar w:top="549" w:right="655" w:bottom="2590" w:left="508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B2" w:rsidRDefault="00F865B2">
      <w:pPr>
        <w:spacing w:after="0" w:line="240" w:lineRule="auto"/>
      </w:pPr>
      <w:r>
        <w:separator/>
      </w:r>
    </w:p>
  </w:endnote>
  <w:endnote w:type="continuationSeparator" w:id="0">
    <w:p w:rsidR="00F865B2" w:rsidRDefault="00F8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56F" w:rsidRDefault="00420358">
    <w:pPr>
      <w:spacing w:after="0" w:line="259" w:lineRule="auto"/>
      <w:ind w:left="-508" w:right="1125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114529</wp:posOffset>
              </wp:positionH>
              <wp:positionV relativeFrom="page">
                <wp:posOffset>9738449</wp:posOffset>
              </wp:positionV>
              <wp:extent cx="7263587" cy="733590"/>
              <wp:effectExtent l="0" t="0" r="0" b="0"/>
              <wp:wrapSquare wrapText="bothSides"/>
              <wp:docPr id="3022" name="Group 30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3587" cy="733590"/>
                        <a:chOff x="0" y="0"/>
                        <a:chExt cx="7263587" cy="733590"/>
                      </a:xfrm>
                    </wpg:grpSpPr>
                    <wps:wsp>
                      <wps:cNvPr id="3025" name="Rectangle 3025"/>
                      <wps:cNvSpPr/>
                      <wps:spPr>
                        <a:xfrm>
                          <a:off x="882168" y="383343"/>
                          <a:ext cx="2054500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E356F" w:rsidRDefault="00420358">
                            <w:pPr>
                              <w:spacing w:after="160" w:line="259" w:lineRule="auto"/>
                              <w:ind w:left="0" w:firstLine="0"/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Dokument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gjeneruar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SIMBNJ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26" name="Rectangle 3026"/>
                      <wps:cNvSpPr/>
                      <wps:spPr>
                        <a:xfrm>
                          <a:off x="882168" y="518675"/>
                          <a:ext cx="343723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E356F" w:rsidRDefault="0042035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Data: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27" name="Rectangle 3027"/>
                      <wps:cNvSpPr/>
                      <wps:spPr>
                        <a:xfrm>
                          <a:off x="1140943" y="518675"/>
                          <a:ext cx="690418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E356F" w:rsidRDefault="0042035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>23-11-2022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23" name="Picture 30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9367" y="213525"/>
                          <a:ext cx="540004" cy="5200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24" name="Shape 3024"/>
                      <wps:cNvSpPr/>
                      <wps:spPr>
                        <a:xfrm>
                          <a:off x="0" y="0"/>
                          <a:ext cx="72635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3587">
                              <a:moveTo>
                                <a:pt x="0" y="0"/>
                              </a:moveTo>
                              <a:lnTo>
                                <a:pt x="7263587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2" style="width:571.936pt;height:57.763pt;position:absolute;mso-position-horizontal-relative:page;mso-position-horizontal:absolute;margin-left:9.018pt;mso-position-vertical-relative:page;margin-top:766.807pt;" coordsize="72635,7335">
              <v:rect id="Rectangle 3025" style="position:absolute;width:20545;height:1322;left:8821;top:3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Dokument i gjeneruar nga SIMBNJ</w:t>
                      </w:r>
                    </w:p>
                  </w:txbxContent>
                </v:textbox>
              </v:rect>
              <v:rect id="Rectangle 3026" style="position:absolute;width:3437;height:1322;left:8821;top:51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Data: </w:t>
                      </w:r>
                    </w:p>
                  </w:txbxContent>
                </v:textbox>
              </v:rect>
              <v:rect id="Rectangle 3027" style="position:absolute;width:6904;height:1322;left:11409;top:51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23-11-2022</w:t>
                      </w:r>
                    </w:p>
                  </w:txbxContent>
                </v:textbox>
              </v:rect>
              <v:shape id="Picture 3023" style="position:absolute;width:5400;height:5200;left:2193;top:2135;" filled="f">
                <v:imagedata r:id="rId5"/>
              </v:shape>
              <v:shape id="Shape 3024" style="position:absolute;width:72635;height:0;left:0;top:0;" coordsize="7263587,0" path="m0,0l7263587,0">
                <v:stroke weight="1pt" endcap="flat" joinstyle="miter" miterlimit="10" on="true" color="#00008b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56F" w:rsidRDefault="00420358">
    <w:pPr>
      <w:spacing w:after="0" w:line="259" w:lineRule="auto"/>
      <w:ind w:left="-508" w:right="1125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114529</wp:posOffset>
              </wp:positionH>
              <wp:positionV relativeFrom="page">
                <wp:posOffset>9738449</wp:posOffset>
              </wp:positionV>
              <wp:extent cx="7263587" cy="733590"/>
              <wp:effectExtent l="0" t="0" r="0" b="0"/>
              <wp:wrapSquare wrapText="bothSides"/>
              <wp:docPr id="3012" name="Group 30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3587" cy="733590"/>
                        <a:chOff x="0" y="0"/>
                        <a:chExt cx="7263587" cy="733590"/>
                      </a:xfrm>
                    </wpg:grpSpPr>
                    <wps:wsp>
                      <wps:cNvPr id="3015" name="Rectangle 3015"/>
                      <wps:cNvSpPr/>
                      <wps:spPr>
                        <a:xfrm>
                          <a:off x="882168" y="383343"/>
                          <a:ext cx="2054500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E356F" w:rsidRDefault="00420358">
                            <w:pPr>
                              <w:spacing w:after="160" w:line="259" w:lineRule="auto"/>
                              <w:ind w:left="0" w:firstLine="0"/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Dokument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gjeneruar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SIMBNJ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16" name="Rectangle 3016"/>
                      <wps:cNvSpPr/>
                      <wps:spPr>
                        <a:xfrm>
                          <a:off x="882168" y="518675"/>
                          <a:ext cx="343723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E356F" w:rsidRDefault="0042035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Data: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17" name="Rectangle 3017"/>
                      <wps:cNvSpPr/>
                      <wps:spPr>
                        <a:xfrm>
                          <a:off x="1140943" y="518675"/>
                          <a:ext cx="690418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E356F" w:rsidRDefault="0042035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>23-11-2022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13" name="Picture 30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9367" y="213525"/>
                          <a:ext cx="540004" cy="5200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14" name="Shape 3014"/>
                      <wps:cNvSpPr/>
                      <wps:spPr>
                        <a:xfrm>
                          <a:off x="0" y="0"/>
                          <a:ext cx="72635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3587">
                              <a:moveTo>
                                <a:pt x="0" y="0"/>
                              </a:moveTo>
                              <a:lnTo>
                                <a:pt x="7263587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12" style="width:571.936pt;height:57.763pt;position:absolute;mso-position-horizontal-relative:page;mso-position-horizontal:absolute;margin-left:9.018pt;mso-position-vertical-relative:page;margin-top:766.807pt;" coordsize="72635,7335">
              <v:rect id="Rectangle 3015" style="position:absolute;width:20545;height:1322;left:8821;top:3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Dokument i gjeneruar nga SIMBNJ</w:t>
                      </w:r>
                    </w:p>
                  </w:txbxContent>
                </v:textbox>
              </v:rect>
              <v:rect id="Rectangle 3016" style="position:absolute;width:3437;height:1322;left:8821;top:51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Data: </w:t>
                      </w:r>
                    </w:p>
                  </w:txbxContent>
                </v:textbox>
              </v:rect>
              <v:rect id="Rectangle 3017" style="position:absolute;width:6904;height:1322;left:11409;top:51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23-11-2022</w:t>
                      </w:r>
                    </w:p>
                  </w:txbxContent>
                </v:textbox>
              </v:rect>
              <v:shape id="Picture 3013" style="position:absolute;width:5400;height:5200;left:2193;top:2135;" filled="f">
                <v:imagedata r:id="rId5"/>
              </v:shape>
              <v:shape id="Shape 3014" style="position:absolute;width:72635;height:0;left:0;top:0;" coordsize="7263587,0" path="m0,0l7263587,0">
                <v:stroke weight="1pt" endcap="flat" joinstyle="miter" miterlimit="10" on="true" color="#00008b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56F" w:rsidRDefault="00420358">
    <w:pPr>
      <w:spacing w:after="0" w:line="259" w:lineRule="auto"/>
      <w:ind w:left="-508" w:right="1125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114529</wp:posOffset>
              </wp:positionH>
              <wp:positionV relativeFrom="page">
                <wp:posOffset>9738449</wp:posOffset>
              </wp:positionV>
              <wp:extent cx="7263587" cy="733590"/>
              <wp:effectExtent l="0" t="0" r="0" b="0"/>
              <wp:wrapSquare wrapText="bothSides"/>
              <wp:docPr id="3002" name="Group 30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3587" cy="733590"/>
                        <a:chOff x="0" y="0"/>
                        <a:chExt cx="7263587" cy="733590"/>
                      </a:xfrm>
                    </wpg:grpSpPr>
                    <wps:wsp>
                      <wps:cNvPr id="3005" name="Rectangle 3005"/>
                      <wps:cNvSpPr/>
                      <wps:spPr>
                        <a:xfrm>
                          <a:off x="882168" y="383343"/>
                          <a:ext cx="2054500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E356F" w:rsidRDefault="00420358">
                            <w:pPr>
                              <w:spacing w:after="160" w:line="259" w:lineRule="auto"/>
                              <w:ind w:left="0" w:firstLine="0"/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Dokument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gjeneruar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SIMBNJ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06" name="Rectangle 3006"/>
                      <wps:cNvSpPr/>
                      <wps:spPr>
                        <a:xfrm>
                          <a:off x="882168" y="518675"/>
                          <a:ext cx="343723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E356F" w:rsidRDefault="0042035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Data: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07" name="Rectangle 3007"/>
                      <wps:cNvSpPr/>
                      <wps:spPr>
                        <a:xfrm>
                          <a:off x="1140943" y="518675"/>
                          <a:ext cx="690418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E356F" w:rsidRDefault="0042035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>23-11-2022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03" name="Picture 30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9367" y="213525"/>
                          <a:ext cx="540004" cy="5200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04" name="Shape 3004"/>
                      <wps:cNvSpPr/>
                      <wps:spPr>
                        <a:xfrm>
                          <a:off x="0" y="0"/>
                          <a:ext cx="72635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3587">
                              <a:moveTo>
                                <a:pt x="0" y="0"/>
                              </a:moveTo>
                              <a:lnTo>
                                <a:pt x="7263587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02" style="width:571.936pt;height:57.763pt;position:absolute;mso-position-horizontal-relative:page;mso-position-horizontal:absolute;margin-left:9.018pt;mso-position-vertical-relative:page;margin-top:766.807pt;" coordsize="72635,7335">
              <v:rect id="Rectangle 3005" style="position:absolute;width:20545;height:1322;left:8821;top:3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Dokument i gjeneruar nga SIMBNJ</w:t>
                      </w:r>
                    </w:p>
                  </w:txbxContent>
                </v:textbox>
              </v:rect>
              <v:rect id="Rectangle 3006" style="position:absolute;width:3437;height:1322;left:8821;top:51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Data: </w:t>
                      </w:r>
                    </w:p>
                  </w:txbxContent>
                </v:textbox>
              </v:rect>
              <v:rect id="Rectangle 3007" style="position:absolute;width:6904;height:1322;left:11409;top:51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23-11-2022</w:t>
                      </w:r>
                    </w:p>
                  </w:txbxContent>
                </v:textbox>
              </v:rect>
              <v:shape id="Picture 3003" style="position:absolute;width:5400;height:5200;left:2193;top:2135;" filled="f">
                <v:imagedata r:id="rId5"/>
              </v:shape>
              <v:shape id="Shape 3004" style="position:absolute;width:72635;height:0;left:0;top:0;" coordsize="7263587,0" path="m0,0l7263587,0">
                <v:stroke weight="1pt" endcap="flat" joinstyle="miter" miterlimit="10" on="true" color="#00008b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B2" w:rsidRDefault="00F865B2">
      <w:pPr>
        <w:spacing w:after="0" w:line="240" w:lineRule="auto"/>
      </w:pPr>
      <w:r>
        <w:separator/>
      </w:r>
    </w:p>
  </w:footnote>
  <w:footnote w:type="continuationSeparator" w:id="0">
    <w:p w:rsidR="00F865B2" w:rsidRDefault="00F86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DD7"/>
    <w:multiLevelType w:val="hybridMultilevel"/>
    <w:tmpl w:val="5914A598"/>
    <w:lvl w:ilvl="0" w:tplc="40961A4A">
      <w:start w:val="1"/>
      <w:numFmt w:val="bullet"/>
      <w:lvlText w:val="•"/>
      <w:lvlJc w:val="left"/>
      <w:pPr>
        <w:ind w:left="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6AEE22">
      <w:start w:val="1"/>
      <w:numFmt w:val="bullet"/>
      <w:lvlText w:val="o"/>
      <w:lvlJc w:val="left"/>
      <w:pPr>
        <w:ind w:left="1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EC5524">
      <w:start w:val="1"/>
      <w:numFmt w:val="bullet"/>
      <w:lvlText w:val="▪"/>
      <w:lvlJc w:val="left"/>
      <w:pPr>
        <w:ind w:left="2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0E6A62">
      <w:start w:val="1"/>
      <w:numFmt w:val="bullet"/>
      <w:lvlText w:val="•"/>
      <w:lvlJc w:val="left"/>
      <w:pPr>
        <w:ind w:left="2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7EA036">
      <w:start w:val="1"/>
      <w:numFmt w:val="bullet"/>
      <w:lvlText w:val="o"/>
      <w:lvlJc w:val="left"/>
      <w:pPr>
        <w:ind w:left="3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3A45CC">
      <w:start w:val="1"/>
      <w:numFmt w:val="bullet"/>
      <w:lvlText w:val="▪"/>
      <w:lvlJc w:val="left"/>
      <w:pPr>
        <w:ind w:left="4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9C474E">
      <w:start w:val="1"/>
      <w:numFmt w:val="bullet"/>
      <w:lvlText w:val="•"/>
      <w:lvlJc w:val="left"/>
      <w:pPr>
        <w:ind w:left="4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6CB052">
      <w:start w:val="1"/>
      <w:numFmt w:val="bullet"/>
      <w:lvlText w:val="o"/>
      <w:lvlJc w:val="left"/>
      <w:pPr>
        <w:ind w:left="5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260B3A">
      <w:start w:val="1"/>
      <w:numFmt w:val="bullet"/>
      <w:lvlText w:val="▪"/>
      <w:lvlJc w:val="left"/>
      <w:pPr>
        <w:ind w:left="6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9C78B3"/>
    <w:multiLevelType w:val="hybridMultilevel"/>
    <w:tmpl w:val="668C5E06"/>
    <w:lvl w:ilvl="0" w:tplc="A4000BDC">
      <w:start w:val="1"/>
      <w:numFmt w:val="bullet"/>
      <w:lvlText w:val="•"/>
      <w:lvlJc w:val="left"/>
      <w:pPr>
        <w:ind w:left="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709744">
      <w:start w:val="1"/>
      <w:numFmt w:val="bullet"/>
      <w:lvlText w:val="o"/>
      <w:lvlJc w:val="left"/>
      <w:pPr>
        <w:ind w:left="1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02042E">
      <w:start w:val="1"/>
      <w:numFmt w:val="bullet"/>
      <w:lvlText w:val="▪"/>
      <w:lvlJc w:val="left"/>
      <w:pPr>
        <w:ind w:left="2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8804FC">
      <w:start w:val="1"/>
      <w:numFmt w:val="bullet"/>
      <w:lvlText w:val="•"/>
      <w:lvlJc w:val="left"/>
      <w:pPr>
        <w:ind w:left="2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86360C">
      <w:start w:val="1"/>
      <w:numFmt w:val="bullet"/>
      <w:lvlText w:val="o"/>
      <w:lvlJc w:val="left"/>
      <w:pPr>
        <w:ind w:left="35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CA8104">
      <w:start w:val="1"/>
      <w:numFmt w:val="bullet"/>
      <w:lvlText w:val="▪"/>
      <w:lvlJc w:val="left"/>
      <w:pPr>
        <w:ind w:left="42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1E661C">
      <w:start w:val="1"/>
      <w:numFmt w:val="bullet"/>
      <w:lvlText w:val="•"/>
      <w:lvlJc w:val="left"/>
      <w:pPr>
        <w:ind w:left="49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0AB744">
      <w:start w:val="1"/>
      <w:numFmt w:val="bullet"/>
      <w:lvlText w:val="o"/>
      <w:lvlJc w:val="left"/>
      <w:pPr>
        <w:ind w:left="56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9C604A">
      <w:start w:val="1"/>
      <w:numFmt w:val="bullet"/>
      <w:lvlText w:val="▪"/>
      <w:lvlJc w:val="left"/>
      <w:pPr>
        <w:ind w:left="6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DE44A4"/>
    <w:multiLevelType w:val="hybridMultilevel"/>
    <w:tmpl w:val="19C0239E"/>
    <w:lvl w:ilvl="0" w:tplc="D7F8DC2E">
      <w:start w:val="1"/>
      <w:numFmt w:val="bullet"/>
      <w:lvlText w:val="•"/>
      <w:lvlJc w:val="left"/>
      <w:pPr>
        <w:ind w:left="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8A8BC2">
      <w:start w:val="1"/>
      <w:numFmt w:val="bullet"/>
      <w:lvlText w:val="o"/>
      <w:lvlJc w:val="left"/>
      <w:pPr>
        <w:ind w:left="1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98BFE4">
      <w:start w:val="1"/>
      <w:numFmt w:val="bullet"/>
      <w:lvlText w:val="▪"/>
      <w:lvlJc w:val="left"/>
      <w:pPr>
        <w:ind w:left="2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044CC">
      <w:start w:val="1"/>
      <w:numFmt w:val="bullet"/>
      <w:lvlText w:val="•"/>
      <w:lvlJc w:val="left"/>
      <w:pPr>
        <w:ind w:left="2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B4CA72">
      <w:start w:val="1"/>
      <w:numFmt w:val="bullet"/>
      <w:lvlText w:val="o"/>
      <w:lvlJc w:val="left"/>
      <w:pPr>
        <w:ind w:left="3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9AF10C">
      <w:start w:val="1"/>
      <w:numFmt w:val="bullet"/>
      <w:lvlText w:val="▪"/>
      <w:lvlJc w:val="left"/>
      <w:pPr>
        <w:ind w:left="4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A2111A">
      <w:start w:val="1"/>
      <w:numFmt w:val="bullet"/>
      <w:lvlText w:val="•"/>
      <w:lvlJc w:val="left"/>
      <w:pPr>
        <w:ind w:left="4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D479A2">
      <w:start w:val="1"/>
      <w:numFmt w:val="bullet"/>
      <w:lvlText w:val="o"/>
      <w:lvlJc w:val="left"/>
      <w:pPr>
        <w:ind w:left="5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224780">
      <w:start w:val="1"/>
      <w:numFmt w:val="bullet"/>
      <w:lvlText w:val="▪"/>
      <w:lvlJc w:val="left"/>
      <w:pPr>
        <w:ind w:left="6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700370"/>
    <w:multiLevelType w:val="hybridMultilevel"/>
    <w:tmpl w:val="0C9C3144"/>
    <w:lvl w:ilvl="0" w:tplc="7004C45A">
      <w:start w:val="1"/>
      <w:numFmt w:val="decimal"/>
      <w:lvlText w:val="%1."/>
      <w:lvlJc w:val="left"/>
      <w:pPr>
        <w:ind w:left="34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A6BDCE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887A2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83D20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3EEB08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BA57EC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8CE642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0AE49E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6EAB84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491AAD"/>
    <w:multiLevelType w:val="hybridMultilevel"/>
    <w:tmpl w:val="22289DFE"/>
    <w:lvl w:ilvl="0" w:tplc="85EC4132">
      <w:start w:val="1"/>
      <w:numFmt w:val="bullet"/>
      <w:lvlText w:val="•"/>
      <w:lvlJc w:val="left"/>
      <w:pPr>
        <w:ind w:left="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381AC4">
      <w:start w:val="1"/>
      <w:numFmt w:val="bullet"/>
      <w:lvlText w:val="o"/>
      <w:lvlJc w:val="left"/>
      <w:pPr>
        <w:ind w:left="1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B41D72">
      <w:start w:val="1"/>
      <w:numFmt w:val="bullet"/>
      <w:lvlText w:val="▪"/>
      <w:lvlJc w:val="left"/>
      <w:pPr>
        <w:ind w:left="2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440D3C">
      <w:start w:val="1"/>
      <w:numFmt w:val="bullet"/>
      <w:lvlText w:val="•"/>
      <w:lvlJc w:val="left"/>
      <w:pPr>
        <w:ind w:left="2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5A69A4">
      <w:start w:val="1"/>
      <w:numFmt w:val="bullet"/>
      <w:lvlText w:val="o"/>
      <w:lvlJc w:val="left"/>
      <w:pPr>
        <w:ind w:left="3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88351E">
      <w:start w:val="1"/>
      <w:numFmt w:val="bullet"/>
      <w:lvlText w:val="▪"/>
      <w:lvlJc w:val="left"/>
      <w:pPr>
        <w:ind w:left="4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B85AFE">
      <w:start w:val="1"/>
      <w:numFmt w:val="bullet"/>
      <w:lvlText w:val="•"/>
      <w:lvlJc w:val="left"/>
      <w:pPr>
        <w:ind w:left="4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545536">
      <w:start w:val="1"/>
      <w:numFmt w:val="bullet"/>
      <w:lvlText w:val="o"/>
      <w:lvlJc w:val="left"/>
      <w:pPr>
        <w:ind w:left="5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A24090">
      <w:start w:val="1"/>
      <w:numFmt w:val="bullet"/>
      <w:lvlText w:val="▪"/>
      <w:lvlJc w:val="left"/>
      <w:pPr>
        <w:ind w:left="6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6F"/>
    <w:rsid w:val="002E356F"/>
    <w:rsid w:val="00420358"/>
    <w:rsid w:val="004232AF"/>
    <w:rsid w:val="00D74E3C"/>
    <w:rsid w:val="00F8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80D0B"/>
  <w15:docId w15:val="{3339394D-D7D9-4373-87F1-2F8F171A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9" w:line="249" w:lineRule="auto"/>
      <w:ind w:left="10" w:hanging="10"/>
    </w:pPr>
    <w:rPr>
      <w:rFonts w:ascii="Segoe UI" w:eastAsia="Segoe UI" w:hAnsi="Segoe UI" w:cs="Segoe U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99"/>
      <w:ind w:right="365"/>
      <w:jc w:val="center"/>
      <w:outlineLvl w:val="0"/>
    </w:pPr>
    <w:rPr>
      <w:rFonts w:ascii="Segoe UI" w:eastAsia="Segoe UI" w:hAnsi="Segoe UI" w:cs="Segoe U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53" w:hanging="10"/>
      <w:outlineLvl w:val="1"/>
    </w:pPr>
    <w:rPr>
      <w:rFonts w:ascii="Segoe UI" w:eastAsia="Segoe UI" w:hAnsi="Segoe UI" w:cs="Segoe U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egoe UI" w:eastAsia="Segoe UI" w:hAnsi="Segoe UI" w:cs="Segoe UI"/>
      <w:b/>
      <w:color w:val="000000"/>
      <w:sz w:val="36"/>
    </w:rPr>
  </w:style>
  <w:style w:type="character" w:customStyle="1" w:styleId="Heading2Char">
    <w:name w:val="Heading 2 Char"/>
    <w:link w:val="Heading2"/>
    <w:rPr>
      <w:rFonts w:ascii="Segoe UI" w:eastAsia="Segoe UI" w:hAnsi="Segoe UI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5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5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subject/>
  <dc:creator>Hajdar Mehmeti</dc:creator>
  <cp:keywords/>
  <cp:lastModifiedBy>Hajdar Mehmeti</cp:lastModifiedBy>
  <cp:revision>3</cp:revision>
  <dcterms:created xsi:type="dcterms:W3CDTF">2022-11-23T12:51:00Z</dcterms:created>
  <dcterms:modified xsi:type="dcterms:W3CDTF">2022-11-23T13:01:00Z</dcterms:modified>
</cp:coreProperties>
</file>